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B348" w14:textId="5F7875BC" w:rsidR="0070637F" w:rsidRPr="0070637F" w:rsidRDefault="00C77E42" w:rsidP="0056731D">
      <w:pPr>
        <w:pStyle w:val="Titre"/>
      </w:pPr>
      <w:r>
        <w:t>Quand le don n’est pas gratuit</w:t>
      </w:r>
      <w:r w:rsidR="0056731D">
        <w:t> </w:t>
      </w:r>
      <w:r>
        <w:t>: la sanction d’une association de collecte de denrées alimentaires délivrant des attestations fiscales</w:t>
      </w:r>
    </w:p>
    <w:p w14:paraId="089C10AA" w14:textId="7179D925" w:rsidR="0070637F" w:rsidRDefault="00C77E42" w:rsidP="0070637F">
      <w:pPr>
        <w:pStyle w:val="Auteur"/>
      </w:pPr>
      <w:r>
        <w:t>Sylvie Salles</w:t>
      </w:r>
    </w:p>
    <w:p w14:paraId="4B7B3155" w14:textId="431E4EB9" w:rsidR="00C77E42" w:rsidRDefault="00C77E42" w:rsidP="0070637F">
      <w:pPr>
        <w:pStyle w:val="DescriptionAuteur"/>
      </w:pPr>
      <w:r>
        <w:t>Maître de conférences en droit public,</w:t>
      </w:r>
      <w:r w:rsidR="0084051B">
        <w:t xml:space="preserve"> u</w:t>
      </w:r>
      <w:r>
        <w:t>niversité</w:t>
      </w:r>
      <w:r w:rsidR="0084051B">
        <w:t xml:space="preserve"> de Nîmes</w:t>
      </w:r>
      <w:r>
        <w:t>, membre du Laboratoire CHROME (EA</w:t>
      </w:r>
      <w:r w:rsidR="0056731D">
        <w:t> </w:t>
      </w:r>
      <w:r>
        <w:t xml:space="preserve">7352), membre associé du </w:t>
      </w:r>
      <w:proofErr w:type="spellStart"/>
      <w:r>
        <w:t>Lab</w:t>
      </w:r>
      <w:proofErr w:type="spellEnd"/>
      <w:r>
        <w:t>-LEX (EA</w:t>
      </w:r>
      <w:r w:rsidR="0056731D">
        <w:t> </w:t>
      </w:r>
      <w:r>
        <w:t>7480)</w:t>
      </w:r>
    </w:p>
    <w:p w14:paraId="4B3EC3EE" w14:textId="19DB84A0" w:rsidR="0084051B" w:rsidRDefault="0084051B" w:rsidP="0084051B">
      <w:pPr>
        <w:pStyle w:val="Langue"/>
      </w:pPr>
      <w:r>
        <w:t>Fr</w:t>
      </w:r>
    </w:p>
    <w:p w14:paraId="4359E0EE" w14:textId="2B49A8C8" w:rsidR="00F25083" w:rsidRDefault="00F25083" w:rsidP="003B4FA0">
      <w:pPr>
        <w:pStyle w:val="ParagrapheSansRetrait"/>
      </w:pPr>
      <w:r>
        <w:t>Est-il possible de sanctionner une association ayant l’objectif de collecter des denrées alimentaires pour les redistribuer à des organismes caritatifs, en ce qu’elle aurait permis à des donateurs d’obtenir un avantage fiscal en leur délivrant des attestations</w:t>
      </w:r>
      <w:r w:rsidR="0056731D">
        <w:t> </w:t>
      </w:r>
      <w:r>
        <w:t>? Autrement dit, l’administration fiscale peut-elle se retourner contre le tiers, plutôt que contre le contribuable, pour avoir indûment permis au contribuable l’obtention d’un avantage fiscal</w:t>
      </w:r>
      <w:r w:rsidR="0056731D">
        <w:t> </w:t>
      </w:r>
      <w:r>
        <w:t>?</w:t>
      </w:r>
    </w:p>
    <w:p w14:paraId="436FBE6C" w14:textId="14F31617" w:rsidR="0084051B" w:rsidRPr="0084051B" w:rsidRDefault="00F25083" w:rsidP="002A3018">
      <w:pPr>
        <w:pStyle w:val="Titre1"/>
      </w:pPr>
      <w:r w:rsidRPr="0084051B">
        <w:t>Une affaire de dons</w:t>
      </w:r>
    </w:p>
    <w:p w14:paraId="6A16E892" w14:textId="2043A93B" w:rsidR="00F25083" w:rsidRDefault="00F25083" w:rsidP="00667BCB">
      <w:pPr>
        <w:pStyle w:val="ParagrapheSansRetrait"/>
      </w:pPr>
      <w:r>
        <w:t>Dans la présente affaire, l’association Vivamus, domiciliée à Poulx dans le Gard, est précisément ce tiers dont l’objectif poursuivi est celui de «</w:t>
      </w:r>
      <w:r w:rsidR="0056731D">
        <w:t> </w:t>
      </w:r>
      <w:r>
        <w:t>venir en aide aux personnes en difficultés</w:t>
      </w:r>
      <w:r w:rsidR="0056731D">
        <w:t> </w:t>
      </w:r>
      <w:r>
        <w:t>» en collectant des denrées «</w:t>
      </w:r>
      <w:r w:rsidR="0056731D">
        <w:t> </w:t>
      </w:r>
      <w:r>
        <w:t>auprès de sociétés agroalimentaires et de magasins de détail</w:t>
      </w:r>
      <w:r w:rsidR="0056731D">
        <w:t> </w:t>
      </w:r>
      <w:r>
        <w:t xml:space="preserve">» et tout en les redistribuant </w:t>
      </w:r>
      <w:r w:rsidR="00D40B0D">
        <w:t xml:space="preserve">à </w:t>
      </w:r>
      <w:r>
        <w:t>des «</w:t>
      </w:r>
      <w:r w:rsidR="0056731D">
        <w:t> </w:t>
      </w:r>
      <w:r>
        <w:t>organismes caritatifs</w:t>
      </w:r>
      <w:r w:rsidR="0056731D">
        <w:t> </w:t>
      </w:r>
      <w:r>
        <w:t>». Bien que n’étant pas l’organisme caritatif</w:t>
      </w:r>
      <w:r w:rsidR="0070637F">
        <w:t xml:space="preserve"> </w:t>
      </w:r>
      <w:r>
        <w:t>bénéficiant lui-même concrètement des dons, l’association Vivamus a émis des reçus fiscaux pour les donateurs. Or, à l’issue d’un contrôle sur place portant sur ces documents relatifs à la période du 1</w:t>
      </w:r>
      <w:r w:rsidRPr="00756E62">
        <w:rPr>
          <w:vertAlign w:val="superscript"/>
        </w:rPr>
        <w:t>er</w:t>
      </w:r>
      <w:r w:rsidR="0056731D">
        <w:t> </w:t>
      </w:r>
      <w:r>
        <w:t>janvier 2017 au 31</w:t>
      </w:r>
      <w:r w:rsidR="0056731D">
        <w:t> </w:t>
      </w:r>
      <w:r>
        <w:t xml:space="preserve">décembre 2020, en particulier les attestations délivrées à la SCA Compagnie des fromages et </w:t>
      </w:r>
      <w:proofErr w:type="spellStart"/>
      <w:r>
        <w:t>Riches</w:t>
      </w:r>
      <w:r w:rsidR="00D40B0D">
        <w:t>m</w:t>
      </w:r>
      <w:r>
        <w:t>onts</w:t>
      </w:r>
      <w:proofErr w:type="spellEnd"/>
      <w:r>
        <w:t xml:space="preserve"> et à la SNC Easydis, filiale logistique de Casino, l’association s’est vu</w:t>
      </w:r>
      <w:r w:rsidR="007B1C2C">
        <w:t>e</w:t>
      </w:r>
      <w:r>
        <w:t xml:space="preserve"> infliger une amende au titre de l’article 1740</w:t>
      </w:r>
      <w:r w:rsidR="0056731D">
        <w:t> </w:t>
      </w:r>
      <w:r>
        <w:t xml:space="preserve">A du </w:t>
      </w:r>
      <w:r w:rsidR="00D40B0D">
        <w:t>C</w:t>
      </w:r>
      <w:r>
        <w:t>ode général des impôts</w:t>
      </w:r>
      <w:r w:rsidR="000D1339">
        <w:rPr>
          <w:rStyle w:val="Appelnotedebasdep"/>
        </w:rPr>
        <w:footnoteReference w:id="1"/>
      </w:r>
      <w:r>
        <w:t xml:space="preserve"> pour les années</w:t>
      </w:r>
      <w:r w:rsidR="0056731D">
        <w:t> </w:t>
      </w:r>
      <w:r>
        <w:t>2018, 2019 et 2020 dont le montant s’élève à 179</w:t>
      </w:r>
      <w:r w:rsidR="0056731D">
        <w:t> </w:t>
      </w:r>
      <w:r>
        <w:t>605</w:t>
      </w:r>
      <w:r w:rsidR="0056731D">
        <w:t> </w:t>
      </w:r>
      <w:r>
        <w:t>euros. C’est cette amende –</w:t>
      </w:r>
      <w:r w:rsidR="00D40B0D">
        <w:t> </w:t>
      </w:r>
      <w:r>
        <w:t>dite polyvalente et née à la fin des année</w:t>
      </w:r>
      <w:r w:rsidR="007B1C2C">
        <w:t>s</w:t>
      </w:r>
      <w:r w:rsidR="0056731D">
        <w:t> </w:t>
      </w:r>
      <w:r>
        <w:t>1990</w:t>
      </w:r>
      <w:r w:rsidR="00D40B0D">
        <w:t> </w:t>
      </w:r>
      <w:r>
        <w:t>– que l’association a contesté devant le juge administratif, tant d’un point de vue procédural que substantiel.</w:t>
      </w:r>
    </w:p>
    <w:p w14:paraId="2B194A3F" w14:textId="3B85D68D" w:rsidR="002A3018" w:rsidRDefault="00F25083" w:rsidP="00667BCB">
      <w:pPr>
        <w:pStyle w:val="Titre1"/>
      </w:pPr>
      <w:r w:rsidRPr="00BD5C25">
        <w:lastRenderedPageBreak/>
        <w:t>Sur la forme, un contrôle réalisé dans les délais</w:t>
      </w:r>
    </w:p>
    <w:p w14:paraId="0BE50847" w14:textId="71485402" w:rsidR="00F25083" w:rsidRDefault="00F25083" w:rsidP="00667BCB">
      <w:pPr>
        <w:pStyle w:val="ParagrapheSansRetrait"/>
      </w:pPr>
      <w:r>
        <w:t>L’association requérante remettait en cause le respect du délai de la procédure, soit «</w:t>
      </w:r>
      <w:r w:rsidR="0056731D">
        <w:t> </w:t>
      </w:r>
      <w:r>
        <w:t>au plus tard six mois après la présentation de l’ensemble des documents et pièces</w:t>
      </w:r>
      <w:r w:rsidR="0056731D">
        <w:t> </w:t>
      </w:r>
      <w:r>
        <w:t>»</w:t>
      </w:r>
      <w:r w:rsidR="006E58F9">
        <w:rPr>
          <w:rStyle w:val="Appelnotedebasdep"/>
        </w:rPr>
        <w:footnoteReference w:id="2"/>
      </w:r>
      <w:r>
        <w:t xml:space="preserve"> en opérant un calcul temporel entre le 7</w:t>
      </w:r>
      <w:r w:rsidR="0056731D">
        <w:t> </w:t>
      </w:r>
      <w:r>
        <w:t>janvier et le 16</w:t>
      </w:r>
      <w:r w:rsidR="0056731D">
        <w:t> </w:t>
      </w:r>
      <w:r>
        <w:t>juin 2022. Dans les faits, la première intervention de l’administration fiscale a effectivement eu lieu le 7</w:t>
      </w:r>
      <w:r w:rsidR="0056731D">
        <w:t> </w:t>
      </w:r>
      <w:r>
        <w:t>janvier 2022, mais la seconde s’est tenue le 3</w:t>
      </w:r>
      <w:r w:rsidR="0056731D">
        <w:t> </w:t>
      </w:r>
      <w:r>
        <w:t>mars 2022 (avec dans l’entre</w:t>
      </w:r>
      <w:r w:rsidR="006E58F9">
        <w:t>-</w:t>
      </w:r>
      <w:r>
        <w:t>deux des échanges par voie de messagerie), sachant qu’à la clôture de l’instruction par la lettre d’information du 16</w:t>
      </w:r>
      <w:r w:rsidR="0056731D">
        <w:t> </w:t>
      </w:r>
      <w:r>
        <w:t>juin 2022 une partie des pièces demandées, en janvier comme en mars, n’avait toujours pas été remise. Sans difficulté, suivant une jurisprudence récente des cours administratives d’appel établissant le point de départ du délai au moment de la connaissance par l’administration de l’ensemble des pièces, le tribunal administratif de Nîmes a pu conclure que la lettre d’information a «</w:t>
      </w:r>
      <w:r w:rsidR="0056731D">
        <w:t> </w:t>
      </w:r>
      <w:r>
        <w:t>bien été adressée à la requérante moins de 6</w:t>
      </w:r>
      <w:r w:rsidR="0056731D">
        <w:t> </w:t>
      </w:r>
      <w:r>
        <w:t>mois après la présentation de l’ensemble des documents et pièces</w:t>
      </w:r>
      <w:r w:rsidR="0056731D">
        <w:t> </w:t>
      </w:r>
      <w:r>
        <w:t>».</w:t>
      </w:r>
    </w:p>
    <w:p w14:paraId="389F7DC4" w14:textId="77777777" w:rsidR="0084051B" w:rsidRDefault="00F25083" w:rsidP="00667BCB">
      <w:pPr>
        <w:pStyle w:val="Titre1"/>
      </w:pPr>
      <w:r w:rsidRPr="00BD5C25">
        <w:t>Sur le fond, une validation logique de la sanction fiscale</w:t>
      </w:r>
    </w:p>
    <w:p w14:paraId="0727C5CD" w14:textId="53DB5A55" w:rsidR="00164C85" w:rsidRDefault="00F25083" w:rsidP="00667BCB">
      <w:pPr>
        <w:pStyle w:val="ParagrapheSansRetrait"/>
      </w:pPr>
      <w:r>
        <w:t>L’association se voit sanctionnée pour avoir délivré des reçus fiscaux comme si elle était un organisme caritatif habilité à le faire. Or, comme le relève le juge administratif, l’administration avait clairement établi, par une décision de rescrit en date du 28</w:t>
      </w:r>
      <w:r w:rsidR="0056731D">
        <w:t> </w:t>
      </w:r>
      <w:r>
        <w:t>avril 2017, que cette association ne pouvait juridiquement pas émettre de tels justificatifs au profit des donateurs</w:t>
      </w:r>
      <w:r w:rsidR="0056731D">
        <w:t> </w:t>
      </w:r>
      <w:r>
        <w:t>:</w:t>
      </w:r>
    </w:p>
    <w:p w14:paraId="61FF6263" w14:textId="7161139A" w:rsidR="00164C85" w:rsidRDefault="00F25083" w:rsidP="00164C85">
      <w:pPr>
        <w:pStyle w:val="Citation"/>
      </w:pPr>
      <w:r w:rsidRPr="00164C85">
        <w:t>«</w:t>
      </w:r>
      <w:r w:rsidR="0056731D">
        <w:t> </w:t>
      </w:r>
      <w:r w:rsidRPr="00164C85">
        <w:t>les activités de l</w:t>
      </w:r>
      <w:r w:rsidR="0056731D">
        <w:t>’</w:t>
      </w:r>
      <w:r w:rsidRPr="00164C85">
        <w:t>association relevant de l</w:t>
      </w:r>
      <w:r w:rsidR="0056731D">
        <w:t>’</w:t>
      </w:r>
      <w:r w:rsidRPr="00164C85">
        <w:t>intermédiation dans la distribution de denrées alimentaires s</w:t>
      </w:r>
      <w:r w:rsidR="0056731D">
        <w:t>’</w:t>
      </w:r>
      <w:r w:rsidRPr="00164C85">
        <w:t>analysaient, à supposer même que son activité s</w:t>
      </w:r>
      <w:r w:rsidR="0056731D">
        <w:t>’</w:t>
      </w:r>
      <w:r w:rsidRPr="00164C85">
        <w:t>apparente à celle d</w:t>
      </w:r>
      <w:r w:rsidR="0056731D">
        <w:t>’</w:t>
      </w:r>
      <w:r w:rsidRPr="00164C85">
        <w:t>une banque alimentaire, comme celles d</w:t>
      </w:r>
      <w:r w:rsidR="0056731D">
        <w:t>’</w:t>
      </w:r>
      <w:r w:rsidRPr="00164C85">
        <w:t>un organisme collecteur et ne présentaient aucun des caractères exigés pour être reconnues d</w:t>
      </w:r>
      <w:r w:rsidR="0056731D">
        <w:t>’</w:t>
      </w:r>
      <w:r w:rsidRPr="00164C85">
        <w:t>intérêt général au sens des articles</w:t>
      </w:r>
      <w:r w:rsidR="0056731D">
        <w:t> </w:t>
      </w:r>
      <w:r w:rsidRPr="00164C85">
        <w:t>200 et 238</w:t>
      </w:r>
      <w:r w:rsidR="006E58F9">
        <w:rPr>
          <w:lang w:val="fr-FR"/>
        </w:rPr>
        <w:t> </w:t>
      </w:r>
      <w:r w:rsidRPr="00164C85">
        <w:t>bis du code général des impôts</w:t>
      </w:r>
      <w:r w:rsidR="0056731D">
        <w:t> </w:t>
      </w:r>
      <w:r w:rsidRPr="00164C85">
        <w:t>»</w:t>
      </w:r>
      <w:r>
        <w:t>.</w:t>
      </w:r>
    </w:p>
    <w:p w14:paraId="6C7B3A19" w14:textId="3360A5B6" w:rsidR="00F25083" w:rsidRDefault="00F25083" w:rsidP="00667BCB">
      <w:pPr>
        <w:pStyle w:val="ParagrapheSansRetrait"/>
      </w:pPr>
      <w:r>
        <w:t>Quelle que soit la vocation de l’association, son erreur se situe dans la poursuite d’une pratique illégale, ce que souligne sans détour le juge administratif en balayant dans la foulée l’argument selon lequel il s’agissait de «</w:t>
      </w:r>
      <w:r w:rsidR="0056731D">
        <w:t> </w:t>
      </w:r>
      <w:r>
        <w:t>répondre aux demandes des donateurs de recevoir leur attestation immédiatement</w:t>
      </w:r>
      <w:r w:rsidR="0056731D">
        <w:t> </w:t>
      </w:r>
      <w:r>
        <w:t>».</w:t>
      </w:r>
    </w:p>
    <w:p w14:paraId="33CAE3C6" w14:textId="7ECBB799" w:rsidR="0084051B" w:rsidRDefault="00F25083" w:rsidP="00667BCB">
      <w:pPr>
        <w:pStyle w:val="Titre1"/>
      </w:pPr>
      <w:r w:rsidRPr="00BD5C25">
        <w:t>Et si la décision de rescrit avait été contestée…</w:t>
      </w:r>
    </w:p>
    <w:p w14:paraId="4E70B4A9" w14:textId="7B13A579" w:rsidR="00F25083" w:rsidRPr="007B1C2C" w:rsidRDefault="00F25083" w:rsidP="00667BCB">
      <w:pPr>
        <w:pStyle w:val="ParagrapheSansRetrait"/>
      </w:pPr>
      <w:r>
        <w:t>À relire la solution du tribunal administratif de Nîmes, peut-être qu’une autre erreur –</w:t>
      </w:r>
      <w:r w:rsidR="008C386C">
        <w:t> </w:t>
      </w:r>
      <w:r>
        <w:t>par omission</w:t>
      </w:r>
      <w:r w:rsidR="008C386C">
        <w:t> </w:t>
      </w:r>
      <w:r>
        <w:t>– de l’association mériterait d’être relevée lorsqu’il est mention de la «</w:t>
      </w:r>
      <w:r w:rsidR="0056731D">
        <w:t> </w:t>
      </w:r>
      <w:r>
        <w:t>décision de rescrit non contestée du 28</w:t>
      </w:r>
      <w:r w:rsidR="0056731D">
        <w:t> </w:t>
      </w:r>
      <w:r>
        <w:t>avril 2017</w:t>
      </w:r>
      <w:r w:rsidR="0056731D">
        <w:t> </w:t>
      </w:r>
      <w:r>
        <w:t>». Il peut paraître curieux –</w:t>
      </w:r>
      <w:r w:rsidR="008C386C">
        <w:t> </w:t>
      </w:r>
      <w:r>
        <w:t>avec le recul</w:t>
      </w:r>
      <w:r w:rsidR="008C386C">
        <w:t> </w:t>
      </w:r>
      <w:r>
        <w:t xml:space="preserve">– que l’association n’ai ni tenté de saisir l’administration d’un second examen, ni tenté, suite à ce préalable, d’emprunter la voie nouvelle ouverte par le Conseil d’État dans son arrêt de </w:t>
      </w:r>
      <w:r w:rsidR="008C386C">
        <w:t>s</w:t>
      </w:r>
      <w:r>
        <w:t>ection du 2</w:t>
      </w:r>
      <w:r w:rsidR="0056731D">
        <w:t> </w:t>
      </w:r>
      <w:r>
        <w:t>décembre 2016 permettant, par exception au principe de la non</w:t>
      </w:r>
      <w:r w:rsidR="007B1C2C">
        <w:t>-</w:t>
      </w:r>
      <w:r>
        <w:t xml:space="preserve">contestation, de contester </w:t>
      </w:r>
      <w:r>
        <w:lastRenderedPageBreak/>
        <w:t>devant le juge de l’excès de pouvoir une décision de rescrit «</w:t>
      </w:r>
      <w:r w:rsidR="0056731D">
        <w:t> </w:t>
      </w:r>
      <w:r>
        <w:t>lorsque la prise de position de l’administration, à supposer que le contribuable s’y conforme, entraînerait des effets notables autres que fiscaux et qu’ainsi, la voie du recours de plein contentieux devant le juge de l’impôt ne lui permettrait pas d’obtenir un résultat équivalent</w:t>
      </w:r>
      <w:r w:rsidR="0056731D">
        <w:t> </w:t>
      </w:r>
      <w:r>
        <w:t>»</w:t>
      </w:r>
      <w:r w:rsidR="008C386C">
        <w:rPr>
          <w:rStyle w:val="Appelnotedebasdep"/>
          <w:b/>
        </w:rPr>
        <w:footnoteReference w:id="3"/>
      </w:r>
      <w:r>
        <w:t xml:space="preserve">. En l’espèce, l’entêtement de l’association n’est sans doute pas sans lien avec l’idée que, sans délivrance d’attestation fiscale en contrepartie des dons, les donateurs se tourneraient vers d’autres organismes. Si ces effets notables </w:t>
      </w:r>
      <w:r w:rsidRPr="007B1C2C">
        <w:t>pouvaient être mesurés, la voie du recours pour excès de pouvoir aurait éventuellement pu être envisagée en son temps par l’association requérante.</w:t>
      </w:r>
    </w:p>
    <w:p w14:paraId="5B1D3F04" w14:textId="4E10AF31" w:rsidR="0084051B" w:rsidRPr="007B1C2C" w:rsidRDefault="00F25083" w:rsidP="00667BCB">
      <w:pPr>
        <w:pStyle w:val="Titre1"/>
        <w:rPr>
          <w:lang w:val="fr-FR"/>
        </w:rPr>
      </w:pPr>
      <w:r w:rsidRPr="007B1C2C">
        <w:rPr>
          <w:lang w:val="fr-FR"/>
        </w:rPr>
        <w:t>Sur le calcul de la sanction financière, les effets de la question prioritaire de constitutio</w:t>
      </w:r>
      <w:r w:rsidR="007B1C2C">
        <w:rPr>
          <w:lang w:val="fr-FR"/>
        </w:rPr>
        <w:t>n</w:t>
      </w:r>
      <w:r w:rsidRPr="007B1C2C">
        <w:rPr>
          <w:lang w:val="fr-FR"/>
        </w:rPr>
        <w:t>nalité</w:t>
      </w:r>
      <w:r w:rsidR="00B24D6B" w:rsidRPr="007B1C2C">
        <w:rPr>
          <w:rStyle w:val="Appelnotedebasdep"/>
          <w:b/>
          <w:lang w:val="fr-FR"/>
        </w:rPr>
        <w:footnoteReference w:id="4"/>
      </w:r>
      <w:r w:rsidRPr="007B1C2C">
        <w:rPr>
          <w:lang w:val="fr-FR"/>
        </w:rPr>
        <w:t xml:space="preserve"> (QPC) de 2018</w:t>
      </w:r>
    </w:p>
    <w:p w14:paraId="54CFA0AB" w14:textId="5230DFDF" w:rsidR="00F25083" w:rsidRDefault="00F25083" w:rsidP="00667BCB">
      <w:pPr>
        <w:pStyle w:val="ParagrapheSansRetrait"/>
      </w:pPr>
      <w:r w:rsidRPr="007B1C2C">
        <w:t>Le jugement fait état de deux versions de l’article</w:t>
      </w:r>
      <w:r w:rsidR="0056731D" w:rsidRPr="007B1C2C">
        <w:t> </w:t>
      </w:r>
      <w:r w:rsidRPr="007B1C2C">
        <w:t>1740</w:t>
      </w:r>
      <w:r w:rsidR="0035717B" w:rsidRPr="007B1C2C">
        <w:t> </w:t>
      </w:r>
      <w:r w:rsidRPr="007B1C2C">
        <w:t xml:space="preserve">A du </w:t>
      </w:r>
      <w:r w:rsidR="0035717B" w:rsidRPr="007B1C2C">
        <w:t>C</w:t>
      </w:r>
      <w:r w:rsidRPr="007B1C2C">
        <w:t>ode général des impôts, conduisant à une différenciation temporelle,</w:t>
      </w:r>
      <w:r>
        <w:t xml:space="preserve"> en raison d’une décision QPC du Conseil constitutionnel du 12</w:t>
      </w:r>
      <w:r w:rsidR="0056731D">
        <w:t> </w:t>
      </w:r>
      <w:r>
        <w:t>octobre 2018 censurant le premier alinéa de cet article –</w:t>
      </w:r>
      <w:r w:rsidR="0035717B">
        <w:t> </w:t>
      </w:r>
      <w:r>
        <w:t>sur le fondement de l’article</w:t>
      </w:r>
      <w:r w:rsidR="0056731D">
        <w:t> </w:t>
      </w:r>
      <w:r>
        <w:t>8 de la Déclaration des droits de l’homme et du citoyen relatif à la proportionnalité des peines</w:t>
      </w:r>
      <w:r w:rsidR="0035717B">
        <w:t> </w:t>
      </w:r>
      <w:r>
        <w:t>– tout en émettant une réserve transitoire pour l’administration et, pour le législateur, une date butoir au 1</w:t>
      </w:r>
      <w:r w:rsidRPr="00756E62">
        <w:rPr>
          <w:vertAlign w:val="superscript"/>
        </w:rPr>
        <w:t>er</w:t>
      </w:r>
      <w:r w:rsidR="0056731D">
        <w:t> </w:t>
      </w:r>
      <w:r>
        <w:t>janvier 2019 pour opérer une modification en conformité. Avant l’intervention du législateur, le cas des personnes de bonne foi n’était pas traité différemment. En revanche, la nouvelle version de l’alinéa</w:t>
      </w:r>
      <w:r w:rsidR="0035717B">
        <w:t> </w:t>
      </w:r>
      <w:r>
        <w:t>1</w:t>
      </w:r>
      <w:r w:rsidRPr="00FC3CC0">
        <w:rPr>
          <w:vertAlign w:val="superscript"/>
        </w:rPr>
        <w:t>er</w:t>
      </w:r>
      <w:r>
        <w:t xml:space="preserve"> de l’article</w:t>
      </w:r>
      <w:r w:rsidR="0056731D">
        <w:t> </w:t>
      </w:r>
      <w:r>
        <w:t>1740</w:t>
      </w:r>
      <w:r w:rsidR="0035717B">
        <w:t> </w:t>
      </w:r>
      <w:r>
        <w:t xml:space="preserve">A </w:t>
      </w:r>
      <w:proofErr w:type="spellStart"/>
      <w:r>
        <w:t>a</w:t>
      </w:r>
      <w:proofErr w:type="spellEnd"/>
      <w:r>
        <w:t xml:space="preserve"> paru moins sévère dès la réserve du juge constitutionnel –</w:t>
      </w:r>
      <w:r w:rsidR="0035717B">
        <w:t> </w:t>
      </w:r>
      <w:r>
        <w:t>reprise au fond par le législateur</w:t>
      </w:r>
      <w:r w:rsidR="0035717B">
        <w:t> </w:t>
      </w:r>
      <w:r>
        <w:t>– en ce qu’elle a réservé l’amende aux « personnes qui ont sciemment délivré des documents des documents permettant à un contribuable d’obtenir un avantage fiscal indu</w:t>
      </w:r>
      <w:r w:rsidR="0056731D">
        <w:t> </w:t>
      </w:r>
      <w:r>
        <w:t>».</w:t>
      </w:r>
    </w:p>
    <w:p w14:paraId="10E93B25" w14:textId="38094FB8" w:rsidR="00F25083" w:rsidRPr="00F25083" w:rsidRDefault="00F25083" w:rsidP="00C82E74">
      <w:pPr>
        <w:pStyle w:val="ParagrapheSansRetrait"/>
      </w:pPr>
      <w:r>
        <w:t>En poussant l’hypothèse un peu plus loin encore, il semble que le facteur temporel soit un acteur à part entière tant le contenu des articles est fluctuant. À titre d’illustration, l’article</w:t>
      </w:r>
      <w:r w:rsidR="0056731D">
        <w:t> </w:t>
      </w:r>
      <w:r>
        <w:t xml:space="preserve">200 du </w:t>
      </w:r>
      <w:r w:rsidR="0097253B">
        <w:t>C</w:t>
      </w:r>
      <w:r>
        <w:t>ode général des impôts, fondement avec l’article</w:t>
      </w:r>
      <w:r w:rsidR="0056731D">
        <w:t> </w:t>
      </w:r>
      <w:r>
        <w:t>238</w:t>
      </w:r>
      <w:r w:rsidR="0097253B">
        <w:t> </w:t>
      </w:r>
      <w:r>
        <w:t>bis du même code de la décision de rescrit, et relatif aux caractères exigés pour qu’un organisme soit reconnu d’intérêt général (et puisse ainsi émettre les attestations fiscales relatives aux dons), a connu chaque année depuis 2001 une à trois versions</w:t>
      </w:r>
      <w:r w:rsidR="0056731D">
        <w:t> </w:t>
      </w:r>
      <w:r>
        <w:t>! Cela pourrait laisser supposer un certain flottement… Mais ce serait oublier que le fil conducteur est de nature constitutionnelle</w:t>
      </w:r>
      <w:r w:rsidR="0056731D">
        <w:t> </w:t>
      </w:r>
      <w:r>
        <w:t>: l’objectif de lutte contre la fraude et l’évasion fiscales, rappelé en 2018, irrigue l’ensemble des dispositifs.</w:t>
      </w:r>
    </w:p>
    <w:sectPr w:rsidR="00F25083" w:rsidRPr="00F250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D40C" w14:textId="77777777" w:rsidR="00A278A6" w:rsidRDefault="00A278A6" w:rsidP="0070637F">
      <w:pPr>
        <w:spacing w:before="0" w:after="0" w:line="240" w:lineRule="auto"/>
      </w:pPr>
      <w:r>
        <w:separator/>
      </w:r>
    </w:p>
  </w:endnote>
  <w:endnote w:type="continuationSeparator" w:id="0">
    <w:p w14:paraId="22DB0479" w14:textId="77777777" w:rsidR="00A278A6" w:rsidRDefault="00A278A6" w:rsidP="007063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F94D" w14:textId="77777777" w:rsidR="00A278A6" w:rsidRDefault="00A278A6" w:rsidP="0070637F">
      <w:pPr>
        <w:spacing w:before="0" w:after="0" w:line="240" w:lineRule="auto"/>
      </w:pPr>
      <w:r>
        <w:separator/>
      </w:r>
    </w:p>
  </w:footnote>
  <w:footnote w:type="continuationSeparator" w:id="0">
    <w:p w14:paraId="277DE321" w14:textId="77777777" w:rsidR="00A278A6" w:rsidRDefault="00A278A6" w:rsidP="0070637F">
      <w:pPr>
        <w:spacing w:before="0" w:after="0" w:line="240" w:lineRule="auto"/>
      </w:pPr>
      <w:r>
        <w:continuationSeparator/>
      </w:r>
    </w:p>
  </w:footnote>
  <w:footnote w:id="1">
    <w:p w14:paraId="46F49800" w14:textId="2C09036C" w:rsidR="000D1339" w:rsidRDefault="000D1339">
      <w:pPr>
        <w:pStyle w:val="Notedebasdepage"/>
      </w:pPr>
      <w:r>
        <w:rPr>
          <w:rStyle w:val="Appelnotedebasdep"/>
        </w:rPr>
        <w:footnoteRef/>
      </w:r>
      <w:r>
        <w:t xml:space="preserve"> Article </w:t>
      </w:r>
      <w:r w:rsidR="00BA64A7">
        <w:t>1740</w:t>
      </w:r>
      <w:r w:rsidR="0056731D">
        <w:t> </w:t>
      </w:r>
      <w:r w:rsidR="00BA64A7">
        <w:t xml:space="preserve">A du </w:t>
      </w:r>
      <w:r w:rsidR="00D40B0D">
        <w:t>C</w:t>
      </w:r>
      <w:r w:rsidR="00BA64A7">
        <w:t>ode général des impôts</w:t>
      </w:r>
      <w:r w:rsidR="00D40B0D">
        <w:t> :</w:t>
      </w:r>
      <w:r w:rsidR="00164C85">
        <w:t xml:space="preserve"> </w:t>
      </w:r>
      <w:r w:rsidR="00BA64A7">
        <w:t>sanctions à l’égard des tiers</w:t>
      </w:r>
      <w:r w:rsidR="00D40B0D">
        <w:t>.</w:t>
      </w:r>
    </w:p>
  </w:footnote>
  <w:footnote w:id="2">
    <w:p w14:paraId="08CD05FC" w14:textId="41838A58" w:rsidR="006E58F9" w:rsidRDefault="006E58F9">
      <w:pPr>
        <w:pStyle w:val="Notedebasdepage"/>
      </w:pPr>
      <w:r>
        <w:rPr>
          <w:rStyle w:val="Appelnotedebasdep"/>
        </w:rPr>
        <w:footnoteRef/>
      </w:r>
      <w:r>
        <w:t xml:space="preserve"> Article R. 14-A-2 du Livre des procédures fiscales précisant les conditions d’application de l’article L. 14 A du même code.</w:t>
      </w:r>
    </w:p>
  </w:footnote>
  <w:footnote w:id="3">
    <w:p w14:paraId="5B78539A" w14:textId="12CC671B" w:rsidR="008C386C" w:rsidRDefault="008C386C" w:rsidP="008C386C">
      <w:pPr>
        <w:pStyle w:val="Notedebasdepage"/>
      </w:pPr>
      <w:r>
        <w:rPr>
          <w:rStyle w:val="Appelnotedebasdep"/>
        </w:rPr>
        <w:footnoteRef/>
      </w:r>
      <w:r>
        <w:t xml:space="preserve"> CE, 2 décembre 2016 nº 387613.</w:t>
      </w:r>
    </w:p>
  </w:footnote>
  <w:footnote w:id="4">
    <w:p w14:paraId="6CFE05D5" w14:textId="36E0FCC1" w:rsidR="00B24D6B" w:rsidRDefault="00B24D6B" w:rsidP="00530CFF">
      <w:pPr>
        <w:pStyle w:val="Notedebasdepage"/>
      </w:pPr>
      <w:r>
        <w:rPr>
          <w:rStyle w:val="Appelnotedebasdep"/>
        </w:rPr>
        <w:footnoteRef/>
      </w:r>
      <w:r>
        <w:t xml:space="preserve"> </w:t>
      </w:r>
      <w:r w:rsidRPr="00667BCB">
        <w:t>Question prioritaire de constitutio</w:t>
      </w:r>
      <w:r w:rsidR="007B1C2C">
        <w:t>n</w:t>
      </w:r>
      <w:r w:rsidRPr="00667BCB">
        <w:t>nalité</w:t>
      </w:r>
      <w:r w:rsidRPr="00BD5C25">
        <w:rPr>
          <w:b/>
        </w:rPr>
        <w:t xml:space="preserve"> </w:t>
      </w:r>
      <w:r w:rsidRPr="00756E62">
        <w:rPr>
          <w:bCs/>
        </w:rPr>
        <w:t>(QPC</w:t>
      </w:r>
      <w:r>
        <w:rPr>
          <w:bCs/>
        </w:rPr>
        <w:t xml:space="preserve">) : </w:t>
      </w:r>
      <w:r>
        <w:t>Tout justiciable peut, depuis le 1</w:t>
      </w:r>
      <w:r w:rsidRPr="00FC3CC0">
        <w:rPr>
          <w:vertAlign w:val="superscript"/>
        </w:rPr>
        <w:t>er</w:t>
      </w:r>
      <w:r w:rsidR="0056731D">
        <w:t> </w:t>
      </w:r>
      <w:r>
        <w:t>mars 2010, soutenir, à l</w:t>
      </w:r>
      <w:r w:rsidR="0056731D">
        <w:t>’</w:t>
      </w:r>
      <w:r>
        <w:t>occasion d</w:t>
      </w:r>
      <w:r w:rsidR="0056731D">
        <w:t>’</w:t>
      </w:r>
      <w:r>
        <w:t xml:space="preserve">une instance devant une juridiction administrative comme judiciaire, </w:t>
      </w:r>
      <w:r w:rsidR="0035717B">
        <w:t>« </w:t>
      </w:r>
      <w:r>
        <w:t>qu</w:t>
      </w:r>
      <w:r w:rsidR="0056731D">
        <w:t>’</w:t>
      </w:r>
      <w:r>
        <w:t>une disposition législative porte atteinte aux droits et libertés que la Constitution garantit</w:t>
      </w:r>
      <w:r w:rsidR="0035717B">
        <w:t> »</w:t>
      </w:r>
      <w:r>
        <w:t>, en application de</w:t>
      </w:r>
      <w:r w:rsidR="00974768">
        <w:t>s</w:t>
      </w:r>
      <w:r>
        <w:t xml:space="preserve"> article</w:t>
      </w:r>
      <w:r w:rsidR="00974768">
        <w:t>s</w:t>
      </w:r>
      <w:r w:rsidR="0056731D">
        <w:t> </w:t>
      </w:r>
      <w:r>
        <w:t xml:space="preserve">61-1 </w:t>
      </w:r>
      <w:r w:rsidR="0049567B">
        <w:t xml:space="preserve">et 62 </w:t>
      </w:r>
      <w:r>
        <w:t>de la Constitution.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D63DD"/>
    <w:multiLevelType w:val="multilevel"/>
    <w:tmpl w:val="B358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6463B6"/>
    <w:multiLevelType w:val="hybridMultilevel"/>
    <w:tmpl w:val="F6B05388"/>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6F401A"/>
    <w:multiLevelType w:val="hybridMultilevel"/>
    <w:tmpl w:val="DE9C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870EB6"/>
    <w:multiLevelType w:val="hybridMultilevel"/>
    <w:tmpl w:val="F6C809A4"/>
    <w:lvl w:ilvl="0" w:tplc="17323098">
      <w:start w:val="1"/>
      <w:numFmt w:val="bullet"/>
      <w:pStyle w:val="Listenumros2"/>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1F137E"/>
    <w:multiLevelType w:val="hybridMultilevel"/>
    <w:tmpl w:val="0264FE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F61794"/>
    <w:multiLevelType w:val="hybridMultilevel"/>
    <w:tmpl w:val="9814AE36"/>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5E2D70"/>
    <w:multiLevelType w:val="hybridMultilevel"/>
    <w:tmpl w:val="8D18535E"/>
    <w:lvl w:ilvl="0" w:tplc="A62C5900">
      <w:start w:val="1"/>
      <w:numFmt w:val="decimal"/>
      <w:pStyle w:val="Listenumro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13"/>
  </w:num>
  <w:num w:numId="5">
    <w:abstractNumId w:val="9"/>
  </w:num>
  <w:num w:numId="6">
    <w:abstractNumId w:val="23"/>
  </w:num>
  <w:num w:numId="7">
    <w:abstractNumId w:val="22"/>
  </w:num>
  <w:num w:numId="8">
    <w:abstractNumId w:val="25"/>
  </w:num>
  <w:num w:numId="9">
    <w:abstractNumId w:val="10"/>
  </w:num>
  <w:num w:numId="10">
    <w:abstractNumId w:val="17"/>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42"/>
    <w:rsid w:val="000D1339"/>
    <w:rsid w:val="00164C85"/>
    <w:rsid w:val="002456E4"/>
    <w:rsid w:val="002A3018"/>
    <w:rsid w:val="0035717B"/>
    <w:rsid w:val="003B4FA0"/>
    <w:rsid w:val="0049567B"/>
    <w:rsid w:val="004D20B8"/>
    <w:rsid w:val="00530CFF"/>
    <w:rsid w:val="0056731D"/>
    <w:rsid w:val="0060366B"/>
    <w:rsid w:val="00603A94"/>
    <w:rsid w:val="00667BCB"/>
    <w:rsid w:val="006E58F9"/>
    <w:rsid w:val="0070637F"/>
    <w:rsid w:val="0079701A"/>
    <w:rsid w:val="007B1C2C"/>
    <w:rsid w:val="0084051B"/>
    <w:rsid w:val="00845C0A"/>
    <w:rsid w:val="008C386C"/>
    <w:rsid w:val="0097253B"/>
    <w:rsid w:val="00974768"/>
    <w:rsid w:val="00A278A6"/>
    <w:rsid w:val="00A906FA"/>
    <w:rsid w:val="00B24D6B"/>
    <w:rsid w:val="00BA64A7"/>
    <w:rsid w:val="00C77E42"/>
    <w:rsid w:val="00C82E74"/>
    <w:rsid w:val="00D40B0D"/>
    <w:rsid w:val="00EC1FB5"/>
    <w:rsid w:val="00F25083"/>
    <w:rsid w:val="00F43707"/>
    <w:rsid w:val="00FC3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0ACE"/>
  <w15:chartTrackingRefBased/>
  <w15:docId w15:val="{4893E624-D5BF-476E-A754-9471FDAB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6FA"/>
    <w:pPr>
      <w:spacing w:before="240" w:after="240" w:line="288"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rsid w:val="00A906FA"/>
    <w:pPr>
      <w:keepNext/>
      <w:spacing w:before="120" w:after="120"/>
      <w:jc w:val="left"/>
      <w:outlineLvl w:val="0"/>
    </w:pPr>
    <w:rPr>
      <w:sz w:val="36"/>
      <w:szCs w:val="32"/>
      <w:lang w:val="x-none" w:eastAsia="x-none"/>
    </w:rPr>
  </w:style>
  <w:style w:type="paragraph" w:styleId="Titre2">
    <w:name w:val="heading 2"/>
    <w:basedOn w:val="Normal"/>
    <w:next w:val="Normal"/>
    <w:link w:val="Titre2Car"/>
    <w:autoRedefine/>
    <w:rsid w:val="00A906FA"/>
    <w:pPr>
      <w:keepNext/>
      <w:spacing w:before="120" w:after="120" w:line="480" w:lineRule="auto"/>
      <w:ind w:right="170"/>
      <w:jc w:val="left"/>
      <w:outlineLvl w:val="1"/>
    </w:pPr>
    <w:rPr>
      <w:sz w:val="32"/>
      <w:szCs w:val="28"/>
      <w:lang w:val="x-none" w:eastAsia="x-none"/>
    </w:rPr>
  </w:style>
  <w:style w:type="paragraph" w:styleId="Titre3">
    <w:name w:val="heading 3"/>
    <w:basedOn w:val="Titre2"/>
    <w:next w:val="Normal"/>
    <w:link w:val="Titre3Car"/>
    <w:autoRedefine/>
    <w:qFormat/>
    <w:rsid w:val="00A906FA"/>
    <w:pPr>
      <w:ind w:right="340"/>
      <w:outlineLvl w:val="2"/>
    </w:pPr>
    <w:rPr>
      <w:szCs w:val="26"/>
    </w:rPr>
  </w:style>
  <w:style w:type="paragraph" w:styleId="Titre4">
    <w:name w:val="heading 4"/>
    <w:basedOn w:val="Titre3"/>
    <w:next w:val="Normal"/>
    <w:link w:val="Titre4Car"/>
    <w:autoRedefine/>
    <w:qFormat/>
    <w:rsid w:val="00A906FA"/>
    <w:pPr>
      <w:ind w:right="510"/>
      <w:outlineLvl w:val="3"/>
    </w:pPr>
    <w:rPr>
      <w:szCs w:val="28"/>
    </w:rPr>
  </w:style>
  <w:style w:type="paragraph" w:styleId="Titre5">
    <w:name w:val="heading 5"/>
    <w:basedOn w:val="Titre4"/>
    <w:next w:val="Normal"/>
    <w:link w:val="Titre5Car"/>
    <w:autoRedefine/>
    <w:rsid w:val="00A906FA"/>
    <w:pPr>
      <w:ind w:right="680"/>
      <w:outlineLvl w:val="4"/>
    </w:pPr>
    <w:rPr>
      <w:szCs w:val="26"/>
    </w:rPr>
  </w:style>
  <w:style w:type="paragraph" w:styleId="Titre6">
    <w:name w:val="heading 6"/>
    <w:basedOn w:val="Titre5"/>
    <w:next w:val="Normal"/>
    <w:link w:val="Titre6Car"/>
    <w:autoRedefine/>
    <w:rsid w:val="00A906FA"/>
    <w:pPr>
      <w:ind w:right="851"/>
      <w:outlineLvl w:val="5"/>
    </w:pPr>
    <w:rPr>
      <w:bCs/>
      <w:szCs w:val="22"/>
    </w:rPr>
  </w:style>
  <w:style w:type="paragraph" w:styleId="Titre7">
    <w:name w:val="heading 7"/>
    <w:basedOn w:val="Normal"/>
    <w:next w:val="Normal"/>
    <w:link w:val="Titre7Car"/>
    <w:qFormat/>
    <w:rsid w:val="00A906FA"/>
    <w:pPr>
      <w:spacing w:before="120" w:after="120"/>
      <w:ind w:right="1021"/>
      <w:outlineLvl w:val="6"/>
    </w:pPr>
    <w:rPr>
      <w:sz w:val="32"/>
      <w:lang w:val="x-none" w:eastAsia="x-none"/>
    </w:rPr>
  </w:style>
  <w:style w:type="paragraph" w:styleId="Titre8">
    <w:name w:val="heading 8"/>
    <w:basedOn w:val="Titre7"/>
    <w:next w:val="Normal"/>
    <w:link w:val="Titre8Car"/>
    <w:qFormat/>
    <w:rsid w:val="00A906FA"/>
    <w:pPr>
      <w:ind w:right="1191"/>
      <w:outlineLvl w:val="7"/>
    </w:pPr>
    <w:rPr>
      <w:iCs/>
    </w:rPr>
  </w:style>
  <w:style w:type="paragraph" w:styleId="Titre9">
    <w:name w:val="heading 9"/>
    <w:basedOn w:val="Titre8"/>
    <w:next w:val="Normal"/>
    <w:link w:val="Titre9Car"/>
    <w:qFormat/>
    <w:rsid w:val="00A906FA"/>
    <w:pPr>
      <w:spacing w:before="240" w:after="60"/>
      <w:ind w:right="1361"/>
      <w:outlineLvl w:val="8"/>
    </w:pPr>
    <w:rPr>
      <w:rFonts w:ascii="Arial" w:hAnsi="Arial"/>
      <w:sz w:val="28"/>
      <w:szCs w:val="22"/>
    </w:rPr>
  </w:style>
  <w:style w:type="character" w:default="1" w:styleId="Policepardfaut">
    <w:name w:val="Default Paragraph Font"/>
    <w:uiPriority w:val="1"/>
    <w:semiHidden/>
    <w:unhideWhenUsed/>
    <w:rsid w:val="00A906F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906FA"/>
  </w:style>
  <w:style w:type="character" w:customStyle="1" w:styleId="Titre2Car">
    <w:name w:val="Titre 2 Car"/>
    <w:link w:val="Titre2"/>
    <w:rsid w:val="00A906FA"/>
    <w:rPr>
      <w:rFonts w:ascii="Times New Roman" w:eastAsia="Times New Roman" w:hAnsi="Times New Roman" w:cs="Times New Roman"/>
      <w:sz w:val="32"/>
      <w:szCs w:val="28"/>
      <w:lang w:val="x-none" w:eastAsia="x-none"/>
    </w:rPr>
  </w:style>
  <w:style w:type="character" w:customStyle="1" w:styleId="Titre1Car">
    <w:name w:val="Titre 1 Car"/>
    <w:link w:val="Titre1"/>
    <w:rsid w:val="00A906FA"/>
    <w:rPr>
      <w:rFonts w:ascii="Times New Roman" w:eastAsia="Times New Roman" w:hAnsi="Times New Roman" w:cs="Times New Roman"/>
      <w:sz w:val="36"/>
      <w:szCs w:val="32"/>
      <w:lang w:val="x-none" w:eastAsia="x-none"/>
    </w:rPr>
  </w:style>
  <w:style w:type="character" w:customStyle="1" w:styleId="Titre3Car">
    <w:name w:val="Titre 3 Car"/>
    <w:link w:val="Titre3"/>
    <w:rsid w:val="00A906FA"/>
    <w:rPr>
      <w:rFonts w:ascii="Times New Roman" w:eastAsia="Times New Roman" w:hAnsi="Times New Roman" w:cs="Times New Roman"/>
      <w:sz w:val="32"/>
      <w:szCs w:val="26"/>
      <w:lang w:val="x-none" w:eastAsia="x-none"/>
    </w:rPr>
  </w:style>
  <w:style w:type="character" w:customStyle="1" w:styleId="Titre4Car">
    <w:name w:val="Titre 4 Car"/>
    <w:link w:val="Titre4"/>
    <w:rsid w:val="00A906FA"/>
    <w:rPr>
      <w:rFonts w:ascii="Times New Roman" w:eastAsia="Times New Roman" w:hAnsi="Times New Roman" w:cs="Times New Roman"/>
      <w:sz w:val="32"/>
      <w:szCs w:val="28"/>
      <w:lang w:val="x-none" w:eastAsia="x-none"/>
    </w:rPr>
  </w:style>
  <w:style w:type="character" w:customStyle="1" w:styleId="Titre5Car">
    <w:name w:val="Titre 5 Car"/>
    <w:link w:val="Titre5"/>
    <w:rsid w:val="00A906FA"/>
    <w:rPr>
      <w:rFonts w:ascii="Times New Roman" w:eastAsia="Times New Roman" w:hAnsi="Times New Roman" w:cs="Times New Roman"/>
      <w:sz w:val="32"/>
      <w:szCs w:val="26"/>
      <w:lang w:val="x-none" w:eastAsia="x-none"/>
    </w:rPr>
  </w:style>
  <w:style w:type="character" w:customStyle="1" w:styleId="Titre6Car">
    <w:name w:val="Titre 6 Car"/>
    <w:link w:val="Titre6"/>
    <w:rsid w:val="00A906FA"/>
    <w:rPr>
      <w:rFonts w:ascii="Times New Roman" w:eastAsia="Times New Roman" w:hAnsi="Times New Roman" w:cs="Times New Roman"/>
      <w:bCs/>
      <w:sz w:val="32"/>
      <w:lang w:val="x-none" w:eastAsia="x-none"/>
    </w:rPr>
  </w:style>
  <w:style w:type="character" w:customStyle="1" w:styleId="Titre7Car">
    <w:name w:val="Titre 7 Car"/>
    <w:link w:val="Titre7"/>
    <w:rsid w:val="00A906FA"/>
    <w:rPr>
      <w:rFonts w:ascii="Times New Roman" w:eastAsia="Times New Roman" w:hAnsi="Times New Roman" w:cs="Times New Roman"/>
      <w:sz w:val="32"/>
      <w:szCs w:val="24"/>
      <w:lang w:val="x-none" w:eastAsia="x-none"/>
    </w:rPr>
  </w:style>
  <w:style w:type="character" w:customStyle="1" w:styleId="Titre8Car">
    <w:name w:val="Titre 8 Car"/>
    <w:link w:val="Titre8"/>
    <w:rsid w:val="00A906FA"/>
    <w:rPr>
      <w:rFonts w:ascii="Times New Roman" w:eastAsia="Times New Roman" w:hAnsi="Times New Roman" w:cs="Times New Roman"/>
      <w:iCs/>
      <w:sz w:val="32"/>
      <w:szCs w:val="24"/>
      <w:lang w:val="x-none" w:eastAsia="x-none"/>
    </w:rPr>
  </w:style>
  <w:style w:type="character" w:customStyle="1" w:styleId="Titre9Car">
    <w:name w:val="Titre 9 Car"/>
    <w:link w:val="Titre9"/>
    <w:rsid w:val="00A906FA"/>
    <w:rPr>
      <w:rFonts w:ascii="Arial" w:eastAsia="Times New Roman" w:hAnsi="Arial" w:cs="Times New Roman"/>
      <w:iCs/>
      <w:sz w:val="28"/>
      <w:lang w:val="x-none" w:eastAsia="x-none"/>
    </w:rPr>
  </w:style>
  <w:style w:type="paragraph" w:customStyle="1" w:styleId="Auteur">
    <w:name w:val="Auteur"/>
    <w:basedOn w:val="Normal"/>
    <w:next w:val="Normal"/>
    <w:autoRedefine/>
    <w:rsid w:val="00A906FA"/>
    <w:pPr>
      <w:spacing w:before="120" w:after="120"/>
      <w:ind w:left="567" w:right="567"/>
    </w:pPr>
    <w:rPr>
      <w:rFonts w:ascii="Courier New" w:hAnsi="Courier New"/>
      <w:color w:val="000080"/>
      <w:sz w:val="20"/>
    </w:rPr>
  </w:style>
  <w:style w:type="paragraph" w:customStyle="1" w:styleId="Resume">
    <w:name w:val="Resume"/>
    <w:basedOn w:val="Auteur"/>
    <w:next w:val="Normal"/>
    <w:autoRedefine/>
    <w:rsid w:val="00A906FA"/>
  </w:style>
  <w:style w:type="paragraph" w:customStyle="1" w:styleId="Abstract">
    <w:name w:val="Abstract"/>
    <w:basedOn w:val="Resume"/>
    <w:next w:val="Normal"/>
    <w:autoRedefine/>
    <w:rsid w:val="00A906FA"/>
  </w:style>
  <w:style w:type="paragraph" w:customStyle="1" w:styleId="MotsCles">
    <w:name w:val="MotsCles"/>
    <w:basedOn w:val="Auteur"/>
    <w:autoRedefine/>
    <w:rsid w:val="00A906FA"/>
  </w:style>
  <w:style w:type="paragraph" w:customStyle="1" w:styleId="Accroche">
    <w:name w:val="Accroche"/>
    <w:basedOn w:val="MotsCles"/>
    <w:rsid w:val="00A906FA"/>
  </w:style>
  <w:style w:type="paragraph" w:styleId="Adressedestinataire">
    <w:name w:val="envelope address"/>
    <w:basedOn w:val="Normal"/>
    <w:rsid w:val="00A906FA"/>
    <w:pPr>
      <w:framePr w:w="7938" w:h="1985" w:hSpace="141" w:wrap="auto" w:hAnchor="page" w:xAlign="center" w:yAlign="bottom"/>
      <w:ind w:left="2835"/>
    </w:pPr>
    <w:rPr>
      <w:rFonts w:ascii="Arial" w:hAnsi="Arial" w:cs="Arial"/>
    </w:rPr>
  </w:style>
  <w:style w:type="paragraph" w:styleId="Adresseexpditeur">
    <w:name w:val="envelope return"/>
    <w:basedOn w:val="Normal"/>
    <w:rsid w:val="00A906FA"/>
    <w:rPr>
      <w:rFonts w:ascii="Arial" w:hAnsi="Arial" w:cs="Arial"/>
      <w:sz w:val="20"/>
      <w:szCs w:val="20"/>
    </w:rPr>
  </w:style>
  <w:style w:type="paragraph" w:styleId="AdresseHTML">
    <w:name w:val="HTML Address"/>
    <w:basedOn w:val="Normal"/>
    <w:link w:val="AdresseHTMLCar"/>
    <w:rsid w:val="00A906FA"/>
    <w:rPr>
      <w:i/>
      <w:iCs/>
      <w:lang w:val="x-none" w:eastAsia="x-none"/>
    </w:rPr>
  </w:style>
  <w:style w:type="character" w:customStyle="1" w:styleId="AdresseHTMLCar">
    <w:name w:val="Adresse HTML Car"/>
    <w:link w:val="AdresseHTML"/>
    <w:rsid w:val="00A906FA"/>
    <w:rPr>
      <w:rFonts w:ascii="Times New Roman" w:eastAsia="Times New Roman" w:hAnsi="Times New Roman" w:cs="Times New Roman"/>
      <w:i/>
      <w:iCs/>
      <w:sz w:val="24"/>
      <w:szCs w:val="24"/>
      <w:lang w:val="x-none" w:eastAsia="x-none"/>
    </w:rPr>
  </w:style>
  <w:style w:type="paragraph" w:customStyle="1" w:styleId="Annexe">
    <w:name w:val="Annexe"/>
    <w:basedOn w:val="Normal"/>
    <w:rsid w:val="00A906FA"/>
  </w:style>
  <w:style w:type="character" w:styleId="Appeldenotedefin">
    <w:name w:val="endnote reference"/>
    <w:semiHidden/>
    <w:rsid w:val="00A906FA"/>
    <w:rPr>
      <w:vertAlign w:val="superscript"/>
    </w:rPr>
  </w:style>
  <w:style w:type="character" w:styleId="Appelnotedebasdep">
    <w:name w:val="footnote reference"/>
    <w:semiHidden/>
    <w:rsid w:val="00A906FA"/>
    <w:rPr>
      <w:vertAlign w:val="superscript"/>
    </w:rPr>
  </w:style>
  <w:style w:type="paragraph" w:customStyle="1" w:styleId="TitreOeuvre">
    <w:name w:val="TitreOeuvre"/>
    <w:next w:val="Normal"/>
    <w:rsid w:val="00A906FA"/>
    <w:pPr>
      <w:spacing w:after="0" w:line="240" w:lineRule="auto"/>
      <w:ind w:left="567" w:right="567"/>
    </w:pPr>
    <w:rPr>
      <w:rFonts w:ascii="Courier New" w:eastAsia="Times New Roman" w:hAnsi="Courier New" w:cs="Times New Roman"/>
      <w:color w:val="800080"/>
      <w:sz w:val="20"/>
      <w:szCs w:val="26"/>
      <w:lang w:eastAsia="fr-FR"/>
    </w:rPr>
  </w:style>
  <w:style w:type="paragraph" w:customStyle="1" w:styleId="AuteurOeuvre">
    <w:name w:val="AuteurOeuvre"/>
    <w:basedOn w:val="TitreOeuvre"/>
    <w:next w:val="Normal"/>
    <w:rsid w:val="00A906FA"/>
  </w:style>
  <w:style w:type="paragraph" w:customStyle="1" w:styleId="Titrefr">
    <w:name w:val="Titre (fr)"/>
    <w:basedOn w:val="Auteur"/>
    <w:next w:val="Auteur"/>
    <w:rsid w:val="00A906FA"/>
    <w:rPr>
      <w:rFonts w:cs="Arial"/>
      <w:kern w:val="8"/>
    </w:rPr>
  </w:style>
  <w:style w:type="paragraph" w:customStyle="1" w:styleId="Cimhu">
    <w:name w:val="Cimhu"/>
    <w:basedOn w:val="Titrefr"/>
    <w:rsid w:val="00A906FA"/>
  </w:style>
  <w:style w:type="paragraph" w:styleId="Citation">
    <w:name w:val="Quote"/>
    <w:basedOn w:val="Normal"/>
    <w:next w:val="Normal"/>
    <w:link w:val="CitationCar"/>
    <w:autoRedefine/>
    <w:uiPriority w:val="29"/>
    <w:qFormat/>
    <w:rsid w:val="00A906FA"/>
    <w:pPr>
      <w:spacing w:before="200" w:after="160"/>
      <w:ind w:left="1134" w:right="1134"/>
      <w:jc w:val="left"/>
    </w:pPr>
    <w:rPr>
      <w:iCs/>
      <w:sz w:val="20"/>
      <w:lang w:val="x-none" w:eastAsia="x-none"/>
    </w:rPr>
  </w:style>
  <w:style w:type="character" w:customStyle="1" w:styleId="CitationCar">
    <w:name w:val="Citation Car"/>
    <w:link w:val="Citation"/>
    <w:uiPriority w:val="29"/>
    <w:rsid w:val="00A906FA"/>
    <w:rPr>
      <w:rFonts w:ascii="Times New Roman" w:eastAsia="Times New Roman" w:hAnsi="Times New Roman" w:cs="Times New Roman"/>
      <w:iCs/>
      <w:sz w:val="20"/>
      <w:szCs w:val="24"/>
      <w:lang w:val="x-none" w:eastAsia="x-none"/>
    </w:rPr>
  </w:style>
  <w:style w:type="paragraph" w:customStyle="1" w:styleId="Citationter">
    <w:name w:val="Citation ter"/>
    <w:basedOn w:val="Normal"/>
    <w:next w:val="Normal"/>
    <w:rsid w:val="00A906FA"/>
    <w:pPr>
      <w:spacing w:line="360" w:lineRule="auto"/>
      <w:ind w:left="1928"/>
    </w:pPr>
    <w:rPr>
      <w:sz w:val="20"/>
    </w:rPr>
  </w:style>
  <w:style w:type="paragraph" w:customStyle="1" w:styleId="CitationBis">
    <w:name w:val="CitationBis"/>
    <w:basedOn w:val="Normal"/>
    <w:next w:val="Normal"/>
    <w:rsid w:val="00A906FA"/>
    <w:pPr>
      <w:spacing w:before="120" w:after="120"/>
      <w:ind w:left="1701"/>
    </w:pPr>
    <w:rPr>
      <w:sz w:val="20"/>
    </w:rPr>
  </w:style>
  <w:style w:type="table" w:styleId="Tableauclassique1">
    <w:name w:val="Table Classic 1"/>
    <w:basedOn w:val="TableauNormal"/>
    <w:uiPriority w:val="99"/>
    <w:semiHidden/>
    <w:unhideWhenUsed/>
    <w:rsid w:val="00A906FA"/>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906FA"/>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906FA"/>
    <w:pPr>
      <w:spacing w:before="240" w:after="240" w:line="288" w:lineRule="auto"/>
      <w:jc w:val="both"/>
    </w:pPr>
    <w:rPr>
      <w:rFonts w:eastAsiaTheme="minorEastAsi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906FA"/>
    <w:pPr>
      <w:spacing w:before="240" w:after="240" w:line="288" w:lineRule="auto"/>
      <w:jc w:val="both"/>
    </w:pPr>
    <w:rPr>
      <w:rFonts w:eastAsiaTheme="minorEastAsi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A906FA"/>
    <w:rPr>
      <w:rFonts w:ascii="Courier New" w:eastAsia="Times New Roman" w:hAnsi="Courier New" w:cs="Courier New" w:hint="default"/>
      <w:sz w:val="20"/>
      <w:szCs w:val="20"/>
    </w:rPr>
  </w:style>
  <w:style w:type="paragraph" w:customStyle="1" w:styleId="Code">
    <w:name w:val="Code"/>
    <w:basedOn w:val="Normal"/>
    <w:rsid w:val="00A906FA"/>
    <w:pPr>
      <w:spacing w:before="40" w:after="40"/>
      <w:ind w:left="1134" w:right="1134"/>
    </w:pPr>
    <w:rPr>
      <w:rFonts w:ascii="Verdana" w:hAnsi="Verdana"/>
      <w:sz w:val="20"/>
    </w:rPr>
  </w:style>
  <w:style w:type="character" w:styleId="CodeHTML">
    <w:name w:val="HTML Code"/>
    <w:rsid w:val="00A906FA"/>
    <w:rPr>
      <w:rFonts w:ascii="Courier New" w:eastAsia="Times New Roman" w:hAnsi="Courier New" w:cs="Courier New" w:hint="default"/>
      <w:sz w:val="20"/>
      <w:szCs w:val="20"/>
    </w:rPr>
  </w:style>
  <w:style w:type="paragraph" w:customStyle="1" w:styleId="Collaborateur">
    <w:name w:val="Collaborateur"/>
    <w:basedOn w:val="Auteur"/>
    <w:rsid w:val="00A906FA"/>
  </w:style>
  <w:style w:type="table" w:styleId="Colonnesdetableau1">
    <w:name w:val="Table Columns 1"/>
    <w:basedOn w:val="TableauNormal"/>
    <w:uiPriority w:val="99"/>
    <w:semiHidden/>
    <w:unhideWhenUsed/>
    <w:rsid w:val="00A906FA"/>
    <w:pPr>
      <w:spacing w:before="240" w:after="240" w:line="288" w:lineRule="auto"/>
      <w:jc w:val="both"/>
    </w:pPr>
    <w:rPr>
      <w:rFonts w:eastAsiaTheme="minorEastAsi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906FA"/>
    <w:pPr>
      <w:spacing w:before="240" w:after="240" w:line="288" w:lineRule="auto"/>
      <w:jc w:val="both"/>
    </w:pPr>
    <w:rPr>
      <w:rFonts w:eastAsiaTheme="minorEastAsi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906FA"/>
    <w:pPr>
      <w:spacing w:before="240" w:after="240" w:line="288" w:lineRule="auto"/>
      <w:jc w:val="both"/>
    </w:pPr>
    <w:rPr>
      <w:rFonts w:eastAsiaTheme="minorEastAsi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906FA"/>
    <w:pPr>
      <w:spacing w:before="240" w:after="240" w:line="288" w:lineRule="auto"/>
      <w:jc w:val="both"/>
    </w:pPr>
    <w:rPr>
      <w:rFonts w:eastAsiaTheme="minorEastAsi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906FA"/>
    <w:pPr>
      <w:spacing w:before="240" w:after="240" w:line="288" w:lineRule="auto"/>
      <w:jc w:val="both"/>
    </w:pPr>
    <w:rPr>
      <w:rFonts w:eastAsiaTheme="minorEastAsi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A906FA"/>
    <w:pPr>
      <w:spacing w:before="240" w:after="240" w:line="288" w:lineRule="auto"/>
      <w:jc w:val="both"/>
    </w:pPr>
    <w:rPr>
      <w:rFonts w:eastAsiaTheme="minorEastAsi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906FA"/>
    <w:pPr>
      <w:spacing w:before="240" w:after="240" w:line="288" w:lineRule="auto"/>
      <w:jc w:val="both"/>
    </w:pPr>
    <w:rPr>
      <w:rFonts w:eastAsiaTheme="minorEastAsi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906FA"/>
    <w:pPr>
      <w:spacing w:before="240" w:after="240" w:line="288" w:lineRule="auto"/>
      <w:jc w:val="both"/>
    </w:pPr>
    <w:rPr>
      <w:rFonts w:eastAsiaTheme="minorEastAsi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semiHidden/>
    <w:rsid w:val="00A906FA"/>
    <w:rPr>
      <w:sz w:val="20"/>
      <w:szCs w:val="20"/>
    </w:rPr>
  </w:style>
  <w:style w:type="character" w:customStyle="1" w:styleId="CommentaireCar">
    <w:name w:val="Commentaire Car"/>
    <w:basedOn w:val="Policepardfaut"/>
    <w:link w:val="Commentaire"/>
    <w:semiHidden/>
    <w:rsid w:val="00A906FA"/>
    <w:rPr>
      <w:rFonts w:ascii="Times New Roman" w:eastAsia="Times New Roman" w:hAnsi="Times New Roman" w:cs="Times New Roman"/>
      <w:sz w:val="20"/>
      <w:szCs w:val="20"/>
      <w:lang w:eastAsia="fr-FR"/>
    </w:rPr>
  </w:style>
  <w:style w:type="table" w:styleId="Tableaucontemporain">
    <w:name w:val="Table Contemporary"/>
    <w:basedOn w:val="TableauNormal"/>
    <w:uiPriority w:val="99"/>
    <w:semiHidden/>
    <w:unhideWhenUsed/>
    <w:rsid w:val="00A906FA"/>
    <w:pPr>
      <w:spacing w:before="240" w:after="240" w:line="288" w:lineRule="auto"/>
      <w:jc w:val="both"/>
    </w:pPr>
    <w:rPr>
      <w:rFonts w:eastAsiaTheme="minorEastAsi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A906FA"/>
    <w:pPr>
      <w:spacing w:after="120"/>
    </w:pPr>
    <w:rPr>
      <w:lang w:val="x-none" w:eastAsia="x-none"/>
    </w:rPr>
  </w:style>
  <w:style w:type="character" w:customStyle="1" w:styleId="CorpsdetexteCar">
    <w:name w:val="Corps de texte Car"/>
    <w:link w:val="Corpsdetexte"/>
    <w:rsid w:val="00A906FA"/>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A906FA"/>
    <w:pPr>
      <w:spacing w:after="120" w:line="480" w:lineRule="auto"/>
    </w:pPr>
    <w:rPr>
      <w:lang w:val="x-none" w:eastAsia="x-none"/>
    </w:rPr>
  </w:style>
  <w:style w:type="character" w:customStyle="1" w:styleId="Corpsdetexte2Car">
    <w:name w:val="Corps de texte 2 Car"/>
    <w:link w:val="Corpsdetexte2"/>
    <w:rsid w:val="00A906FA"/>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A906FA"/>
    <w:pPr>
      <w:spacing w:after="120"/>
    </w:pPr>
    <w:rPr>
      <w:sz w:val="16"/>
      <w:szCs w:val="16"/>
      <w:lang w:val="x-none" w:eastAsia="x-none"/>
    </w:rPr>
  </w:style>
  <w:style w:type="character" w:customStyle="1" w:styleId="Corpsdetexte3Car">
    <w:name w:val="Corps de texte 3 Car"/>
    <w:link w:val="Corpsdetexte3"/>
    <w:rsid w:val="00A906FA"/>
    <w:rPr>
      <w:rFonts w:ascii="Times New Roman" w:eastAsia="Times New Roman" w:hAnsi="Times New Roman" w:cs="Times New Roman"/>
      <w:sz w:val="16"/>
      <w:szCs w:val="16"/>
      <w:lang w:val="x-none" w:eastAsia="x-none"/>
    </w:rPr>
  </w:style>
  <w:style w:type="paragraph" w:customStyle="1" w:styleId="TitreIllustration">
    <w:name w:val="TitreIllustration"/>
    <w:basedOn w:val="Normal"/>
    <w:next w:val="Normal"/>
    <w:rsid w:val="00A906FA"/>
    <w:pPr>
      <w:ind w:left="567" w:right="567"/>
      <w:jc w:val="left"/>
    </w:pPr>
    <w:rPr>
      <w:rFonts w:ascii="Arial" w:hAnsi="Arial"/>
      <w:color w:val="777777"/>
    </w:rPr>
  </w:style>
  <w:style w:type="paragraph" w:customStyle="1" w:styleId="CreditsIllustration">
    <w:name w:val="CreditsIllustration"/>
    <w:basedOn w:val="TitreIllustration"/>
    <w:next w:val="Normal"/>
    <w:rsid w:val="00A906FA"/>
    <w:pPr>
      <w:spacing w:before="120"/>
    </w:pPr>
    <w:rPr>
      <w:sz w:val="20"/>
    </w:rPr>
  </w:style>
  <w:style w:type="paragraph" w:styleId="Date">
    <w:name w:val="Date"/>
    <w:basedOn w:val="Normal"/>
    <w:next w:val="Normal"/>
    <w:link w:val="DateCar"/>
    <w:rsid w:val="00A906FA"/>
    <w:rPr>
      <w:lang w:val="x-none" w:eastAsia="x-none"/>
    </w:rPr>
  </w:style>
  <w:style w:type="character" w:customStyle="1" w:styleId="DateCar">
    <w:name w:val="Date Car"/>
    <w:link w:val="Date"/>
    <w:rsid w:val="00A906FA"/>
    <w:rPr>
      <w:rFonts w:ascii="Times New Roman" w:eastAsia="Times New Roman" w:hAnsi="Times New Roman" w:cs="Times New Roman"/>
      <w:sz w:val="24"/>
      <w:szCs w:val="24"/>
      <w:lang w:val="x-none" w:eastAsia="x-none"/>
    </w:rPr>
  </w:style>
  <w:style w:type="paragraph" w:customStyle="1" w:styleId="DatePubli">
    <w:name w:val="DatePubli"/>
    <w:basedOn w:val="MotsCles"/>
    <w:next w:val="Normal"/>
    <w:rsid w:val="00A906FA"/>
  </w:style>
  <w:style w:type="paragraph" w:customStyle="1" w:styleId="DatePubliOeuvre">
    <w:name w:val="DatePubliOeuvre"/>
    <w:basedOn w:val="TitreOeuvre"/>
    <w:rsid w:val="00A906FA"/>
  </w:style>
  <w:style w:type="paragraph" w:customStyle="1" w:styleId="DatePubliPapier">
    <w:name w:val="DatePubliPapier"/>
    <w:basedOn w:val="MotsCles"/>
    <w:next w:val="DatePubli"/>
    <w:rsid w:val="00A906FA"/>
  </w:style>
  <w:style w:type="paragraph" w:customStyle="1" w:styleId="Dedicace">
    <w:name w:val="Dedicace"/>
    <w:basedOn w:val="Normal"/>
    <w:rsid w:val="00A906FA"/>
  </w:style>
  <w:style w:type="paragraph" w:customStyle="1" w:styleId="DescriptionAuteur">
    <w:name w:val="DescriptionAuteur"/>
    <w:basedOn w:val="Auteur"/>
    <w:rsid w:val="00A906FA"/>
  </w:style>
  <w:style w:type="paragraph" w:customStyle="1" w:styleId="EditeurScientifique">
    <w:name w:val="EditeurScientifique"/>
    <w:basedOn w:val="Auteur"/>
    <w:rsid w:val="00A906FA"/>
  </w:style>
  <w:style w:type="table" w:styleId="Effetsdetableau3D2">
    <w:name w:val="Table 3D effects 2"/>
    <w:basedOn w:val="TableauNormal"/>
    <w:uiPriority w:val="99"/>
    <w:semiHidden/>
    <w:unhideWhenUsed/>
    <w:rsid w:val="00A906FA"/>
    <w:pPr>
      <w:spacing w:before="240" w:after="240" w:line="288" w:lineRule="auto"/>
      <w:jc w:val="both"/>
    </w:pPr>
    <w:rPr>
      <w:rFonts w:eastAsiaTheme="minorEastAsi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A906FA"/>
    <w:pPr>
      <w:spacing w:before="240" w:after="240" w:line="288" w:lineRule="auto"/>
      <w:jc w:val="both"/>
    </w:pPr>
    <w:rPr>
      <w:rFonts w:eastAsiaTheme="minorEastAsi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A906FA"/>
    <w:pPr>
      <w:spacing w:before="240" w:after="240" w:line="288" w:lineRule="auto"/>
      <w:jc w:val="both"/>
    </w:pPr>
    <w:rPr>
      <w:rFonts w:eastAsiaTheme="minorEastAsi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A906FA"/>
    <w:pPr>
      <w:spacing w:before="240" w:after="240" w:line="288" w:lineRule="auto"/>
      <w:jc w:val="both"/>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A906FA"/>
    <w:pPr>
      <w:shd w:val="clear" w:color="auto" w:fill="E0E0E0"/>
      <w:spacing w:before="200" w:after="160"/>
      <w:ind w:left="1134" w:right="1134"/>
      <w:jc w:val="left"/>
    </w:pPr>
    <w:rPr>
      <w:iCs/>
      <w:sz w:val="20"/>
    </w:rPr>
  </w:style>
  <w:style w:type="paragraph" w:styleId="En-tte">
    <w:name w:val="header"/>
    <w:basedOn w:val="Normal"/>
    <w:link w:val="En-tteCar"/>
    <w:rsid w:val="00A906FA"/>
    <w:pPr>
      <w:tabs>
        <w:tab w:val="center" w:pos="4536"/>
        <w:tab w:val="right" w:pos="9072"/>
      </w:tabs>
    </w:pPr>
    <w:rPr>
      <w:lang w:val="x-none" w:eastAsia="x-none"/>
    </w:rPr>
  </w:style>
  <w:style w:type="character" w:customStyle="1" w:styleId="En-tteCar">
    <w:name w:val="En-tête Car"/>
    <w:link w:val="En-tte"/>
    <w:rsid w:val="00A906FA"/>
    <w:rPr>
      <w:rFonts w:ascii="Times New Roman" w:eastAsia="Times New Roman" w:hAnsi="Times New Roman" w:cs="Times New Roman"/>
      <w:sz w:val="24"/>
      <w:szCs w:val="24"/>
      <w:lang w:val="x-none" w:eastAsia="x-none"/>
    </w:rPr>
  </w:style>
  <w:style w:type="paragraph" w:styleId="En-ttedemessage">
    <w:name w:val="Message Header"/>
    <w:basedOn w:val="Normal"/>
    <w:link w:val="En-ttedemessageCar"/>
    <w:rsid w:val="00A906F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En-ttedemessageCar">
    <w:name w:val="En-tête de message Car"/>
    <w:link w:val="En-ttedemessage"/>
    <w:rsid w:val="00A906FA"/>
    <w:rPr>
      <w:rFonts w:ascii="Calibri Light" w:eastAsia="Times New Roman" w:hAnsi="Calibri Light" w:cs="Times New Roman"/>
      <w:sz w:val="24"/>
      <w:szCs w:val="24"/>
      <w:shd w:val="pct20" w:color="auto" w:fill="auto"/>
      <w:lang w:val="x-none" w:eastAsia="x-none"/>
    </w:rPr>
  </w:style>
  <w:style w:type="paragraph" w:customStyle="1" w:styleId="Epigraphe">
    <w:name w:val="Epigraphe"/>
    <w:basedOn w:val="Normal"/>
    <w:rsid w:val="00A906FA"/>
    <w:pPr>
      <w:jc w:val="right"/>
    </w:pPr>
  </w:style>
  <w:style w:type="paragraph" w:customStyle="1" w:styleId="NDLR">
    <w:name w:val="NDLR"/>
    <w:basedOn w:val="Normal"/>
    <w:rsid w:val="00A906FA"/>
    <w:pPr>
      <w:spacing w:before="40" w:after="40"/>
      <w:ind w:left="567" w:right="567"/>
    </w:pPr>
  </w:style>
  <w:style w:type="paragraph" w:customStyle="1" w:styleId="Erratum">
    <w:name w:val="Erratum"/>
    <w:basedOn w:val="NDLR"/>
    <w:rsid w:val="00A906FA"/>
  </w:style>
  <w:style w:type="character" w:styleId="ExempleHTML">
    <w:name w:val="HTML Sample"/>
    <w:rsid w:val="00A906FA"/>
    <w:rPr>
      <w:rFonts w:ascii="Courier New" w:eastAsia="Times New Roman" w:hAnsi="Courier New" w:cs="Courier New" w:hint="default"/>
    </w:rPr>
  </w:style>
  <w:style w:type="paragraph" w:styleId="Explorateurdedocuments">
    <w:name w:val="Document Map"/>
    <w:basedOn w:val="Normal"/>
    <w:link w:val="ExplorateurdedocumentsCar"/>
    <w:semiHidden/>
    <w:rsid w:val="00A906FA"/>
    <w:pPr>
      <w:shd w:val="clear" w:color="auto" w:fill="000080"/>
    </w:pPr>
    <w:rPr>
      <w:rFonts w:ascii="Segoe UI" w:hAnsi="Segoe UI"/>
      <w:sz w:val="16"/>
      <w:szCs w:val="16"/>
      <w:lang w:val="x-none" w:eastAsia="x-none"/>
    </w:rPr>
  </w:style>
  <w:style w:type="character" w:customStyle="1" w:styleId="ExplorateurdedocumentsCar">
    <w:name w:val="Explorateur de documents Car"/>
    <w:link w:val="Explorateurdedocuments"/>
    <w:semiHidden/>
    <w:rsid w:val="00A906FA"/>
    <w:rPr>
      <w:rFonts w:ascii="Segoe UI" w:eastAsia="Times New Roman" w:hAnsi="Segoe UI" w:cs="Times New Roman"/>
      <w:sz w:val="16"/>
      <w:szCs w:val="16"/>
      <w:shd w:val="clear" w:color="auto" w:fill="000080"/>
      <w:lang w:val="x-none" w:eastAsia="x-none"/>
    </w:rPr>
  </w:style>
  <w:style w:type="paragraph" w:styleId="Formuledepolitesse">
    <w:name w:val="Closing"/>
    <w:basedOn w:val="Normal"/>
    <w:link w:val="FormuledepolitesseCar"/>
    <w:rsid w:val="00A906FA"/>
    <w:pPr>
      <w:ind w:left="4252"/>
    </w:pPr>
    <w:rPr>
      <w:lang w:val="x-none" w:eastAsia="x-none"/>
    </w:rPr>
  </w:style>
  <w:style w:type="character" w:customStyle="1" w:styleId="FormuledepolitesseCar">
    <w:name w:val="Formule de politesse Car"/>
    <w:link w:val="Formuledepolitesse"/>
    <w:rsid w:val="00A906FA"/>
    <w:rPr>
      <w:rFonts w:ascii="Times New Roman" w:eastAsia="Times New Roman" w:hAnsi="Times New Roman" w:cs="Times New Roman"/>
      <w:sz w:val="24"/>
      <w:szCs w:val="24"/>
      <w:lang w:val="x-none" w:eastAsia="x-none"/>
    </w:rPr>
  </w:style>
  <w:style w:type="paragraph" w:customStyle="1" w:styleId="Periode">
    <w:name w:val="Periode"/>
    <w:basedOn w:val="MotsCles"/>
    <w:rsid w:val="00A906FA"/>
  </w:style>
  <w:style w:type="paragraph" w:customStyle="1" w:styleId="Geographie">
    <w:name w:val="Geographie"/>
    <w:basedOn w:val="Periode"/>
    <w:rsid w:val="00A906FA"/>
  </w:style>
  <w:style w:type="table" w:styleId="Grilledetableau1">
    <w:name w:val="Table Grid 1"/>
    <w:basedOn w:val="TableauNormal"/>
    <w:uiPriority w:val="99"/>
    <w:semiHidden/>
    <w:unhideWhenUsed/>
    <w:rsid w:val="00A906FA"/>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906FA"/>
    <w:pPr>
      <w:spacing w:before="240" w:after="240" w:line="288" w:lineRule="auto"/>
      <w:jc w:val="both"/>
    </w:pPr>
    <w:rPr>
      <w:rFonts w:eastAsiaTheme="minorEastAsi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906FA"/>
    <w:pPr>
      <w:spacing w:before="240" w:after="240" w:line="288" w:lineRule="auto"/>
      <w:jc w:val="both"/>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906FA"/>
    <w:pPr>
      <w:spacing w:before="240" w:after="240" w:line="288" w:lineRule="auto"/>
      <w:jc w:val="both"/>
    </w:pPr>
    <w:rPr>
      <w:rFonts w:eastAsiaTheme="minorEastAsi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906FA"/>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906FA"/>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906FA"/>
    <w:pPr>
      <w:spacing w:before="240" w:after="240" w:line="288" w:lineRule="auto"/>
      <w:jc w:val="both"/>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906FA"/>
    <w:pPr>
      <w:spacing w:before="240" w:after="240" w:line="288" w:lineRule="auto"/>
      <w:jc w:val="both"/>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A906FA"/>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906FA"/>
    <w:pPr>
      <w:ind w:left="240" w:hanging="240"/>
    </w:pPr>
  </w:style>
  <w:style w:type="paragraph" w:styleId="Index2">
    <w:name w:val="index 2"/>
    <w:basedOn w:val="Normal"/>
    <w:next w:val="Normal"/>
    <w:autoRedefine/>
    <w:semiHidden/>
    <w:rsid w:val="00A906FA"/>
    <w:pPr>
      <w:ind w:left="480" w:hanging="240"/>
    </w:pPr>
  </w:style>
  <w:style w:type="paragraph" w:styleId="Index3">
    <w:name w:val="index 3"/>
    <w:basedOn w:val="Normal"/>
    <w:next w:val="Normal"/>
    <w:autoRedefine/>
    <w:semiHidden/>
    <w:rsid w:val="00A906FA"/>
    <w:pPr>
      <w:ind w:left="720" w:hanging="240"/>
    </w:pPr>
  </w:style>
  <w:style w:type="paragraph" w:styleId="Index4">
    <w:name w:val="index 4"/>
    <w:basedOn w:val="Normal"/>
    <w:next w:val="Normal"/>
    <w:autoRedefine/>
    <w:semiHidden/>
    <w:rsid w:val="00A906FA"/>
    <w:pPr>
      <w:ind w:left="960" w:hanging="240"/>
    </w:pPr>
  </w:style>
  <w:style w:type="paragraph" w:styleId="Index5">
    <w:name w:val="index 5"/>
    <w:basedOn w:val="Normal"/>
    <w:next w:val="Normal"/>
    <w:autoRedefine/>
    <w:semiHidden/>
    <w:rsid w:val="00A906FA"/>
    <w:pPr>
      <w:ind w:left="1200" w:hanging="240"/>
    </w:pPr>
  </w:style>
  <w:style w:type="paragraph" w:styleId="Index6">
    <w:name w:val="index 6"/>
    <w:basedOn w:val="Normal"/>
    <w:next w:val="Normal"/>
    <w:autoRedefine/>
    <w:semiHidden/>
    <w:rsid w:val="00A906FA"/>
    <w:pPr>
      <w:ind w:left="1440" w:hanging="240"/>
    </w:pPr>
  </w:style>
  <w:style w:type="paragraph" w:styleId="Index7">
    <w:name w:val="index 7"/>
    <w:basedOn w:val="Normal"/>
    <w:next w:val="Normal"/>
    <w:autoRedefine/>
    <w:semiHidden/>
    <w:rsid w:val="00A906FA"/>
    <w:pPr>
      <w:ind w:left="1680" w:hanging="240"/>
    </w:pPr>
  </w:style>
  <w:style w:type="paragraph" w:styleId="Index8">
    <w:name w:val="index 8"/>
    <w:basedOn w:val="Normal"/>
    <w:next w:val="Normal"/>
    <w:autoRedefine/>
    <w:semiHidden/>
    <w:rsid w:val="00A906FA"/>
    <w:pPr>
      <w:ind w:left="1920" w:hanging="240"/>
    </w:pPr>
  </w:style>
  <w:style w:type="paragraph" w:styleId="Index9">
    <w:name w:val="index 9"/>
    <w:basedOn w:val="Normal"/>
    <w:next w:val="Normal"/>
    <w:autoRedefine/>
    <w:semiHidden/>
    <w:rsid w:val="00A906FA"/>
    <w:pPr>
      <w:ind w:left="2160" w:hanging="240"/>
    </w:pPr>
  </w:style>
  <w:style w:type="paragraph" w:customStyle="1" w:styleId="Keywords">
    <w:name w:val="Keywords"/>
    <w:basedOn w:val="MotsCles"/>
    <w:rsid w:val="00A906FA"/>
  </w:style>
  <w:style w:type="paragraph" w:customStyle="1" w:styleId="Langue">
    <w:name w:val="Langue"/>
    <w:basedOn w:val="MotsCles"/>
    <w:autoRedefine/>
    <w:rsid w:val="00A906FA"/>
  </w:style>
  <w:style w:type="paragraph" w:styleId="Lgende">
    <w:name w:val="caption"/>
    <w:basedOn w:val="Normal"/>
    <w:next w:val="Normal"/>
    <w:qFormat/>
    <w:rsid w:val="00A906FA"/>
    <w:rPr>
      <w:b/>
      <w:bCs/>
      <w:sz w:val="20"/>
      <w:szCs w:val="20"/>
    </w:rPr>
  </w:style>
  <w:style w:type="paragraph" w:customStyle="1" w:styleId="LegendeIllustration">
    <w:name w:val="LegendeIllustration"/>
    <w:basedOn w:val="TitreIllustration"/>
    <w:next w:val="Normal"/>
    <w:rsid w:val="00A906FA"/>
    <w:pPr>
      <w:spacing w:before="120"/>
    </w:pPr>
    <w:rPr>
      <w:sz w:val="20"/>
    </w:rPr>
  </w:style>
  <w:style w:type="character" w:styleId="Lienhypertexte">
    <w:name w:val="Hyperlink"/>
    <w:rsid w:val="00A906FA"/>
    <w:rPr>
      <w:color w:val="0000FF"/>
      <w:u w:val="single"/>
    </w:rPr>
  </w:style>
  <w:style w:type="character" w:styleId="Lienhypertextesuivivisit">
    <w:name w:val="FollowedHyperlink"/>
    <w:rsid w:val="00A906FA"/>
    <w:rPr>
      <w:color w:val="800080"/>
      <w:u w:val="single"/>
    </w:rPr>
  </w:style>
  <w:style w:type="paragraph" w:styleId="Liste">
    <w:name w:val="List"/>
    <w:basedOn w:val="Normal"/>
    <w:rsid w:val="00A906FA"/>
    <w:pPr>
      <w:ind w:left="283" w:hanging="283"/>
    </w:pPr>
  </w:style>
  <w:style w:type="paragraph" w:styleId="Liste2">
    <w:name w:val="List 2"/>
    <w:basedOn w:val="Normal"/>
    <w:rsid w:val="00A906FA"/>
    <w:pPr>
      <w:ind w:left="566" w:hanging="283"/>
    </w:pPr>
  </w:style>
  <w:style w:type="paragraph" w:styleId="Liste3">
    <w:name w:val="List 3"/>
    <w:basedOn w:val="Normal"/>
    <w:rsid w:val="00A906FA"/>
    <w:pPr>
      <w:ind w:left="849" w:hanging="283"/>
    </w:pPr>
  </w:style>
  <w:style w:type="paragraph" w:styleId="Liste4">
    <w:name w:val="List 4"/>
    <w:basedOn w:val="Normal"/>
    <w:rsid w:val="00A906FA"/>
    <w:pPr>
      <w:ind w:left="1132" w:hanging="283"/>
    </w:pPr>
  </w:style>
  <w:style w:type="paragraph" w:styleId="Liste5">
    <w:name w:val="List 5"/>
    <w:basedOn w:val="Normal"/>
    <w:rsid w:val="00A906FA"/>
    <w:pPr>
      <w:ind w:left="1415" w:hanging="283"/>
    </w:pPr>
  </w:style>
  <w:style w:type="paragraph" w:styleId="Listenumros">
    <w:name w:val="List Number"/>
    <w:basedOn w:val="Normal"/>
    <w:rsid w:val="00A906FA"/>
    <w:pPr>
      <w:numPr>
        <w:numId w:val="1"/>
      </w:numPr>
      <w:tabs>
        <w:tab w:val="num" w:pos="360"/>
        <w:tab w:val="num" w:pos="720"/>
      </w:tabs>
      <w:ind w:left="360"/>
    </w:pPr>
  </w:style>
  <w:style w:type="paragraph" w:styleId="Listenumros2">
    <w:name w:val="List Number 2"/>
    <w:basedOn w:val="Normal"/>
    <w:rsid w:val="00A906FA"/>
    <w:pPr>
      <w:numPr>
        <w:numId w:val="2"/>
      </w:numPr>
      <w:tabs>
        <w:tab w:val="num" w:pos="643"/>
        <w:tab w:val="num" w:pos="720"/>
      </w:tabs>
      <w:ind w:left="643"/>
    </w:pPr>
  </w:style>
  <w:style w:type="paragraph" w:styleId="Listenumros3">
    <w:name w:val="List Number 3"/>
    <w:basedOn w:val="Normal"/>
    <w:rsid w:val="00A906FA"/>
    <w:pPr>
      <w:tabs>
        <w:tab w:val="num" w:pos="926"/>
      </w:tabs>
      <w:ind w:left="926" w:hanging="360"/>
    </w:pPr>
  </w:style>
  <w:style w:type="paragraph" w:styleId="Listenumros4">
    <w:name w:val="List Number 4"/>
    <w:basedOn w:val="Normal"/>
    <w:rsid w:val="00A906FA"/>
    <w:pPr>
      <w:numPr>
        <w:numId w:val="3"/>
      </w:numPr>
      <w:tabs>
        <w:tab w:val="num" w:pos="1209"/>
      </w:tabs>
      <w:ind w:left="1209"/>
    </w:pPr>
  </w:style>
  <w:style w:type="paragraph" w:styleId="Listenumros5">
    <w:name w:val="List Number 5"/>
    <w:basedOn w:val="Normal"/>
    <w:rsid w:val="00A906FA"/>
    <w:pPr>
      <w:numPr>
        <w:numId w:val="4"/>
      </w:numPr>
      <w:tabs>
        <w:tab w:val="num" w:pos="1492"/>
      </w:tabs>
      <w:ind w:left="1492"/>
    </w:pPr>
  </w:style>
  <w:style w:type="paragraph" w:styleId="Listepuces">
    <w:name w:val="List Bullet"/>
    <w:basedOn w:val="Normal"/>
    <w:rsid w:val="00A906FA"/>
    <w:pPr>
      <w:tabs>
        <w:tab w:val="num" w:pos="360"/>
        <w:tab w:val="num" w:pos="720"/>
      </w:tabs>
      <w:ind w:left="360" w:hanging="360"/>
    </w:pPr>
  </w:style>
  <w:style w:type="paragraph" w:styleId="Listepuces2">
    <w:name w:val="List Bullet 2"/>
    <w:basedOn w:val="Normal"/>
    <w:rsid w:val="00A906FA"/>
    <w:pPr>
      <w:tabs>
        <w:tab w:val="num" w:pos="643"/>
        <w:tab w:val="num" w:pos="720"/>
      </w:tabs>
      <w:ind w:left="643" w:hanging="360"/>
    </w:pPr>
  </w:style>
  <w:style w:type="paragraph" w:styleId="Listepuces3">
    <w:name w:val="List Bullet 3"/>
    <w:basedOn w:val="Normal"/>
    <w:rsid w:val="00A906FA"/>
    <w:pPr>
      <w:tabs>
        <w:tab w:val="num" w:pos="926"/>
      </w:tabs>
      <w:ind w:left="926" w:hanging="360"/>
    </w:pPr>
  </w:style>
  <w:style w:type="paragraph" w:styleId="Listepuces4">
    <w:name w:val="List Bullet 4"/>
    <w:basedOn w:val="Normal"/>
    <w:rsid w:val="00A906FA"/>
    <w:pPr>
      <w:tabs>
        <w:tab w:val="num" w:pos="1209"/>
      </w:tabs>
      <w:ind w:left="1209" w:hanging="360"/>
    </w:pPr>
  </w:style>
  <w:style w:type="paragraph" w:styleId="Listepuces5">
    <w:name w:val="List Bullet 5"/>
    <w:basedOn w:val="Normal"/>
    <w:rsid w:val="00A906FA"/>
    <w:pPr>
      <w:tabs>
        <w:tab w:val="num" w:pos="1492"/>
      </w:tabs>
      <w:ind w:left="1492" w:hanging="360"/>
    </w:pPr>
  </w:style>
  <w:style w:type="paragraph" w:styleId="Listecontinue">
    <w:name w:val="List Continue"/>
    <w:basedOn w:val="Normal"/>
    <w:rsid w:val="00A906FA"/>
    <w:pPr>
      <w:spacing w:after="120"/>
      <w:ind w:left="283"/>
    </w:pPr>
  </w:style>
  <w:style w:type="paragraph" w:styleId="Listecontinue2">
    <w:name w:val="List Continue 2"/>
    <w:basedOn w:val="Normal"/>
    <w:rsid w:val="00A906FA"/>
    <w:pPr>
      <w:spacing w:after="120"/>
      <w:ind w:left="566"/>
    </w:pPr>
  </w:style>
  <w:style w:type="paragraph" w:styleId="Listecontinue3">
    <w:name w:val="List Continue 3"/>
    <w:basedOn w:val="Normal"/>
    <w:rsid w:val="00A906FA"/>
    <w:pPr>
      <w:spacing w:after="120"/>
      <w:ind w:left="849"/>
    </w:pPr>
  </w:style>
  <w:style w:type="paragraph" w:styleId="Listecontinue4">
    <w:name w:val="List Continue 4"/>
    <w:basedOn w:val="Normal"/>
    <w:rsid w:val="00A906FA"/>
    <w:pPr>
      <w:spacing w:after="120"/>
      <w:ind w:left="1132"/>
    </w:pPr>
  </w:style>
  <w:style w:type="paragraph" w:styleId="Listecontinue5">
    <w:name w:val="List Continue 5"/>
    <w:basedOn w:val="Normal"/>
    <w:rsid w:val="00A906FA"/>
    <w:pPr>
      <w:spacing w:after="120"/>
      <w:ind w:left="1415"/>
    </w:pPr>
  </w:style>
  <w:style w:type="character" w:styleId="MachinecrireHTML">
    <w:name w:val="HTML Typewriter"/>
    <w:rsid w:val="00A906FA"/>
    <w:rPr>
      <w:rFonts w:ascii="Courier New" w:eastAsia="Times New Roman" w:hAnsi="Courier New" w:cs="Courier New" w:hint="default"/>
      <w:sz w:val="20"/>
      <w:szCs w:val="20"/>
    </w:rPr>
  </w:style>
  <w:style w:type="character" w:styleId="Marquedecommentaire">
    <w:name w:val="annotation reference"/>
    <w:semiHidden/>
    <w:rsid w:val="00A906FA"/>
    <w:rPr>
      <w:sz w:val="16"/>
      <w:szCs w:val="16"/>
    </w:rPr>
  </w:style>
  <w:style w:type="paragraph" w:customStyle="1" w:styleId="MotsClesar">
    <w:name w:val="MotsClesar"/>
    <w:basedOn w:val="MotsCles"/>
    <w:rsid w:val="00A906FA"/>
  </w:style>
  <w:style w:type="paragraph" w:customStyle="1" w:styleId="motsclesca">
    <w:name w:val="motsclesca"/>
    <w:basedOn w:val="MotsCles"/>
    <w:next w:val="Normal"/>
    <w:rsid w:val="00A906FA"/>
  </w:style>
  <w:style w:type="paragraph" w:customStyle="1" w:styleId="MotsClesel">
    <w:name w:val="MotsClesel"/>
    <w:basedOn w:val="MotsCles"/>
    <w:rsid w:val="00A906FA"/>
  </w:style>
  <w:style w:type="paragraph" w:customStyle="1" w:styleId="MotsCleseu">
    <w:name w:val="MotsCleseu"/>
    <w:basedOn w:val="MotsCles"/>
    <w:rsid w:val="00A906FA"/>
  </w:style>
  <w:style w:type="paragraph" w:customStyle="1" w:styleId="MotsCleshe">
    <w:name w:val="MotsCleshe"/>
    <w:basedOn w:val="MotsCles"/>
    <w:rsid w:val="00A906FA"/>
  </w:style>
  <w:style w:type="paragraph" w:customStyle="1" w:styleId="MotsCleshu">
    <w:name w:val="MotsCleshu"/>
    <w:basedOn w:val="MotsCles"/>
    <w:rsid w:val="00A906FA"/>
  </w:style>
  <w:style w:type="paragraph" w:customStyle="1" w:styleId="MotsClesja">
    <w:name w:val="MotsClesja"/>
    <w:basedOn w:val="MotsCles"/>
    <w:rsid w:val="00A906FA"/>
  </w:style>
  <w:style w:type="paragraph" w:customStyle="1" w:styleId="motsclesmg">
    <w:name w:val="motsclesmg"/>
    <w:basedOn w:val="MotsCles"/>
    <w:rsid w:val="00A906FA"/>
  </w:style>
  <w:style w:type="paragraph" w:customStyle="1" w:styleId="MotsClesmk">
    <w:name w:val="MotsClesmk"/>
    <w:basedOn w:val="MotsCles"/>
    <w:rsid w:val="00A906FA"/>
  </w:style>
  <w:style w:type="paragraph" w:customStyle="1" w:styleId="motsclesru">
    <w:name w:val="motsclesru"/>
    <w:basedOn w:val="MotsCles"/>
    <w:rsid w:val="00A906FA"/>
  </w:style>
  <w:style w:type="paragraph" w:customStyle="1" w:styleId="MotsClestr">
    <w:name w:val="MotsClestr"/>
    <w:basedOn w:val="MotsCles"/>
    <w:rsid w:val="00A906FA"/>
  </w:style>
  <w:style w:type="paragraph" w:customStyle="1" w:styleId="msonormal0">
    <w:name w:val="msonormal"/>
    <w:basedOn w:val="Normal"/>
    <w:rsid w:val="00A906FA"/>
  </w:style>
  <w:style w:type="paragraph" w:customStyle="1" w:styleId="NDLA">
    <w:name w:val="NDLA"/>
    <w:basedOn w:val="Normal"/>
    <w:rsid w:val="00A906FA"/>
    <w:pPr>
      <w:spacing w:before="40" w:after="40"/>
      <w:ind w:left="567" w:right="567"/>
    </w:pPr>
  </w:style>
  <w:style w:type="paragraph" w:styleId="NormalWeb">
    <w:name w:val="Normal (Web)"/>
    <w:basedOn w:val="Normal"/>
    <w:uiPriority w:val="99"/>
    <w:rsid w:val="00A906FA"/>
  </w:style>
  <w:style w:type="paragraph" w:styleId="Normalcentr">
    <w:name w:val="Block Text"/>
    <w:basedOn w:val="Normal"/>
    <w:rsid w:val="00A906FA"/>
    <w:pPr>
      <w:spacing w:after="120"/>
      <w:ind w:left="1440" w:right="1440"/>
    </w:pPr>
  </w:style>
  <w:style w:type="paragraph" w:styleId="Notedebasdepage">
    <w:name w:val="footnote text"/>
    <w:basedOn w:val="Normal"/>
    <w:link w:val="NotedebasdepageCar"/>
    <w:autoRedefine/>
    <w:semiHidden/>
    <w:rsid w:val="00A906FA"/>
    <w:rPr>
      <w:sz w:val="20"/>
      <w:szCs w:val="20"/>
    </w:rPr>
  </w:style>
  <w:style w:type="character" w:customStyle="1" w:styleId="NotedebasdepageCar">
    <w:name w:val="Note de bas de page Car"/>
    <w:basedOn w:val="Policepardfaut"/>
    <w:link w:val="Notedebasdepage"/>
    <w:semiHidden/>
    <w:rsid w:val="00A906FA"/>
    <w:rPr>
      <w:rFonts w:ascii="Times New Roman" w:eastAsia="Times New Roman" w:hAnsi="Times New Roman" w:cs="Times New Roman"/>
      <w:sz w:val="20"/>
      <w:szCs w:val="20"/>
      <w:lang w:eastAsia="fr-FR"/>
    </w:rPr>
  </w:style>
  <w:style w:type="paragraph" w:styleId="Notedefin">
    <w:name w:val="endnote text"/>
    <w:basedOn w:val="Normal"/>
    <w:link w:val="NotedefinCar"/>
    <w:semiHidden/>
    <w:rsid w:val="00A906FA"/>
    <w:rPr>
      <w:sz w:val="20"/>
      <w:szCs w:val="20"/>
    </w:rPr>
  </w:style>
  <w:style w:type="character" w:customStyle="1" w:styleId="NotedefinCar">
    <w:name w:val="Note de fin Car"/>
    <w:basedOn w:val="Policepardfaut"/>
    <w:link w:val="Notedefin"/>
    <w:semiHidden/>
    <w:rsid w:val="00A906FA"/>
    <w:rPr>
      <w:rFonts w:ascii="Times New Roman" w:eastAsia="Times New Roman" w:hAnsi="Times New Roman" w:cs="Times New Roman"/>
      <w:sz w:val="20"/>
      <w:szCs w:val="20"/>
      <w:lang w:eastAsia="fr-FR"/>
    </w:rPr>
  </w:style>
  <w:style w:type="paragraph" w:customStyle="1" w:styleId="NoticeBiblio">
    <w:name w:val="NoticeBiblio"/>
    <w:basedOn w:val="MotsCles"/>
    <w:rsid w:val="00A906FA"/>
  </w:style>
  <w:style w:type="paragraph" w:customStyle="1" w:styleId="NoticeBiblioOeuvre">
    <w:name w:val="NoticeBiblioOeuvre"/>
    <w:basedOn w:val="TitreOeuvre"/>
    <w:next w:val="DatePubliOeuvre"/>
    <w:rsid w:val="00A906FA"/>
    <w:pPr>
      <w:pBdr>
        <w:top w:val="single" w:sz="4" w:space="1" w:color="auto"/>
      </w:pBdr>
    </w:pPr>
  </w:style>
  <w:style w:type="paragraph" w:styleId="Titre">
    <w:name w:val="Title"/>
    <w:next w:val="Sous-titre"/>
    <w:link w:val="TitreCar"/>
    <w:autoRedefine/>
    <w:rsid w:val="00A906FA"/>
    <w:pPr>
      <w:spacing w:before="120" w:after="120" w:line="240" w:lineRule="auto"/>
      <w:ind w:left="567" w:right="567"/>
      <w:outlineLvl w:val="0"/>
    </w:pPr>
    <w:rPr>
      <w:rFonts w:ascii="Calibri Light" w:eastAsia="Times New Roman" w:hAnsi="Calibri Light" w:cs="Times New Roman"/>
      <w:spacing w:val="-10"/>
      <w:kern w:val="28"/>
      <w:sz w:val="56"/>
      <w:szCs w:val="56"/>
      <w:lang w:eastAsia="fr-FR"/>
    </w:rPr>
  </w:style>
  <w:style w:type="character" w:customStyle="1" w:styleId="TitreCar">
    <w:name w:val="Titre Car"/>
    <w:link w:val="Titre"/>
    <w:rsid w:val="00A906FA"/>
    <w:rPr>
      <w:rFonts w:ascii="Calibri Light" w:eastAsia="Times New Roman" w:hAnsi="Calibri Light" w:cs="Times New Roman"/>
      <w:spacing w:val="-10"/>
      <w:kern w:val="28"/>
      <w:sz w:val="56"/>
      <w:szCs w:val="56"/>
      <w:lang w:eastAsia="fr-FR"/>
    </w:rPr>
  </w:style>
  <w:style w:type="paragraph" w:styleId="Sous-titre">
    <w:name w:val="Subtitle"/>
    <w:basedOn w:val="Titre"/>
    <w:next w:val="Auteur"/>
    <w:link w:val="Sous-titreCar"/>
    <w:qFormat/>
    <w:rsid w:val="00A906FA"/>
    <w:pPr>
      <w:outlineLvl w:val="1"/>
    </w:pPr>
    <w:rPr>
      <w:rFonts w:ascii="Calibri" w:hAnsi="Calibri"/>
      <w:color w:val="5A5A5A"/>
      <w:spacing w:val="15"/>
      <w:kern w:val="0"/>
      <w:sz w:val="22"/>
      <w:szCs w:val="22"/>
    </w:rPr>
  </w:style>
  <w:style w:type="character" w:customStyle="1" w:styleId="Sous-titreCar">
    <w:name w:val="Sous-titre Car"/>
    <w:link w:val="Sous-titre"/>
    <w:rsid w:val="00A906FA"/>
    <w:rPr>
      <w:rFonts w:ascii="Calibri" w:eastAsia="Times New Roman" w:hAnsi="Calibri" w:cs="Times New Roman"/>
      <w:color w:val="5A5A5A"/>
      <w:spacing w:val="15"/>
      <w:lang w:eastAsia="fr-FR"/>
    </w:rPr>
  </w:style>
  <w:style w:type="paragraph" w:customStyle="1" w:styleId="Pagination">
    <w:name w:val="Pagination"/>
    <w:basedOn w:val="Titre"/>
    <w:rsid w:val="00A906FA"/>
    <w:pPr>
      <w:outlineLvl w:val="9"/>
    </w:pPr>
    <w:rPr>
      <w:sz w:val="20"/>
    </w:rPr>
  </w:style>
  <w:style w:type="paragraph" w:customStyle="1" w:styleId="NumeroDuDocument">
    <w:name w:val="NumeroDuDocument"/>
    <w:basedOn w:val="Pagination"/>
    <w:rsid w:val="00A906FA"/>
  </w:style>
  <w:style w:type="paragraph" w:styleId="Objetducommentaire">
    <w:name w:val="annotation subject"/>
    <w:basedOn w:val="Commentaire"/>
    <w:next w:val="Commentaire"/>
    <w:link w:val="ObjetducommentaireCar"/>
    <w:semiHidden/>
    <w:rsid w:val="00A906FA"/>
    <w:rPr>
      <w:b/>
      <w:bCs/>
      <w:lang w:val="x-none" w:eastAsia="x-none"/>
    </w:rPr>
  </w:style>
  <w:style w:type="character" w:customStyle="1" w:styleId="ObjetducommentaireCar">
    <w:name w:val="Objet du commentaire Car"/>
    <w:link w:val="Objetducommentaire"/>
    <w:semiHidden/>
    <w:rsid w:val="00A906FA"/>
    <w:rPr>
      <w:rFonts w:ascii="Times New Roman" w:eastAsia="Times New Roman" w:hAnsi="Times New Roman" w:cs="Times New Roman"/>
      <w:b/>
      <w:bCs/>
      <w:sz w:val="20"/>
      <w:szCs w:val="20"/>
      <w:lang w:val="x-none" w:eastAsia="x-none"/>
    </w:rPr>
  </w:style>
  <w:style w:type="paragraph" w:customStyle="1" w:styleId="Oeuvrecitee">
    <w:name w:val="Oeuvrecitee"/>
    <w:basedOn w:val="MotsCles"/>
    <w:rsid w:val="00A906FA"/>
  </w:style>
  <w:style w:type="paragraph" w:customStyle="1" w:styleId="Palabrasclaves">
    <w:name w:val="Palabrasclaves"/>
    <w:basedOn w:val="Keywords"/>
    <w:rsid w:val="00A906FA"/>
  </w:style>
  <w:style w:type="paragraph" w:customStyle="1" w:styleId="Palavraschaves">
    <w:name w:val="Palavraschaves"/>
    <w:basedOn w:val="MotsCles"/>
    <w:rsid w:val="00A906FA"/>
  </w:style>
  <w:style w:type="table" w:styleId="Tableauple1">
    <w:name w:val="Table Subtle 1"/>
    <w:basedOn w:val="TableauNormal"/>
    <w:uiPriority w:val="99"/>
    <w:semiHidden/>
    <w:unhideWhenUsed/>
    <w:rsid w:val="00A906FA"/>
    <w:pPr>
      <w:spacing w:before="240" w:after="240" w:line="288" w:lineRule="auto"/>
      <w:jc w:val="both"/>
    </w:pPr>
    <w:rPr>
      <w:rFonts w:eastAsiaTheme="minorEastAsi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906FA"/>
    <w:pPr>
      <w:spacing w:before="240" w:after="240" w:line="288" w:lineRule="auto"/>
      <w:jc w:val="both"/>
    </w:pPr>
    <w:rPr>
      <w:rFonts w:eastAsiaTheme="minorEastAsi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A906FA"/>
  </w:style>
  <w:style w:type="paragraph" w:customStyle="1" w:styleId="Parolechiave">
    <w:name w:val="Parolechiave"/>
    <w:basedOn w:val="MotsCles"/>
    <w:rsid w:val="00A906FA"/>
  </w:style>
  <w:style w:type="paragraph" w:customStyle="1" w:styleId="PersonnesCitees">
    <w:name w:val="PersonnesCitees"/>
    <w:basedOn w:val="Auteur"/>
    <w:rsid w:val="00A906FA"/>
  </w:style>
  <w:style w:type="paragraph" w:styleId="Pieddepage">
    <w:name w:val="footer"/>
    <w:basedOn w:val="Normal"/>
    <w:link w:val="PieddepageCar"/>
    <w:rsid w:val="00A906FA"/>
    <w:pPr>
      <w:tabs>
        <w:tab w:val="center" w:pos="4536"/>
        <w:tab w:val="right" w:pos="9072"/>
      </w:tabs>
    </w:pPr>
    <w:rPr>
      <w:lang w:val="x-none" w:eastAsia="x-none"/>
    </w:rPr>
  </w:style>
  <w:style w:type="character" w:customStyle="1" w:styleId="PieddepageCar">
    <w:name w:val="Pied de page Car"/>
    <w:link w:val="Pieddepage"/>
    <w:rsid w:val="00A906FA"/>
    <w:rPr>
      <w:rFonts w:ascii="Times New Roman" w:eastAsia="Times New Roman" w:hAnsi="Times New Roman" w:cs="Times New Roman"/>
      <w:sz w:val="24"/>
      <w:szCs w:val="24"/>
      <w:lang w:val="x-none" w:eastAsia="x-none"/>
    </w:rPr>
  </w:style>
  <w:style w:type="paragraph" w:styleId="PrformatHTML">
    <w:name w:val="HTML Preformatted"/>
    <w:basedOn w:val="Normal"/>
    <w:link w:val="PrformatHTMLCar"/>
    <w:rsid w:val="00A90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PrformatHTMLCar">
    <w:name w:val="Préformaté HTML Car"/>
    <w:link w:val="PrformatHTML"/>
    <w:rsid w:val="00A906FA"/>
    <w:rPr>
      <w:rFonts w:ascii="Consolas" w:eastAsia="Times New Roman" w:hAnsi="Consolas" w:cs="Times New Roman"/>
      <w:sz w:val="20"/>
      <w:szCs w:val="20"/>
      <w:lang w:val="x-none" w:eastAsia="x-none"/>
    </w:rPr>
  </w:style>
  <w:style w:type="table" w:styleId="Tableauprofessionnel">
    <w:name w:val="Table Professional"/>
    <w:basedOn w:val="TableauNormal"/>
    <w:uiPriority w:val="99"/>
    <w:semiHidden/>
    <w:unhideWhenUsed/>
    <w:rsid w:val="00A906FA"/>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A906FA"/>
    <w:rPr>
      <w:sz w:val="20"/>
    </w:rPr>
  </w:style>
  <w:style w:type="paragraph" w:customStyle="1" w:styleId="Question">
    <w:name w:val="Question"/>
    <w:basedOn w:val="Normal"/>
    <w:next w:val="Normal"/>
    <w:rsid w:val="00A906FA"/>
  </w:style>
  <w:style w:type="paragraph" w:customStyle="1" w:styleId="Remerciements">
    <w:name w:val="Remerciements"/>
    <w:basedOn w:val="Normal"/>
    <w:rsid w:val="00A906FA"/>
    <w:pPr>
      <w:spacing w:before="120" w:after="120"/>
      <w:ind w:left="1077"/>
    </w:pPr>
  </w:style>
  <w:style w:type="paragraph" w:customStyle="1" w:styleId="Reponse">
    <w:name w:val="Reponse"/>
    <w:basedOn w:val="Normal"/>
    <w:next w:val="Question"/>
    <w:rsid w:val="00A906FA"/>
  </w:style>
  <w:style w:type="paragraph" w:customStyle="1" w:styleId="Resumear">
    <w:name w:val="Resumear"/>
    <w:basedOn w:val="Resume"/>
    <w:rsid w:val="00A906FA"/>
  </w:style>
  <w:style w:type="paragraph" w:customStyle="1" w:styleId="resumeca">
    <w:name w:val="resumeca"/>
    <w:basedOn w:val="Resume"/>
    <w:next w:val="Normal"/>
    <w:rsid w:val="00A906FA"/>
  </w:style>
  <w:style w:type="paragraph" w:customStyle="1" w:styleId="Resumeel">
    <w:name w:val="Resumeel"/>
    <w:basedOn w:val="Resume"/>
    <w:rsid w:val="00A906FA"/>
  </w:style>
  <w:style w:type="paragraph" w:customStyle="1" w:styleId="Resumeeu">
    <w:name w:val="Resumeeu"/>
    <w:basedOn w:val="Resume"/>
    <w:rsid w:val="00A906FA"/>
  </w:style>
  <w:style w:type="paragraph" w:customStyle="1" w:styleId="Resumehe">
    <w:name w:val="Resumehe"/>
    <w:basedOn w:val="Resume"/>
    <w:rsid w:val="00A906FA"/>
  </w:style>
  <w:style w:type="paragraph" w:customStyle="1" w:styleId="Resumeja">
    <w:name w:val="Resumeja"/>
    <w:basedOn w:val="Resume"/>
    <w:rsid w:val="00A906FA"/>
  </w:style>
  <w:style w:type="paragraph" w:customStyle="1" w:styleId="Resumela">
    <w:name w:val="Resumela"/>
    <w:basedOn w:val="Resume"/>
    <w:rsid w:val="00A906FA"/>
  </w:style>
  <w:style w:type="paragraph" w:customStyle="1" w:styleId="resumemg">
    <w:name w:val="resumemg"/>
    <w:basedOn w:val="Resume"/>
    <w:rsid w:val="00A906FA"/>
  </w:style>
  <w:style w:type="paragraph" w:customStyle="1" w:styleId="Resumemk">
    <w:name w:val="Resumemk"/>
    <w:basedOn w:val="Resume"/>
    <w:rsid w:val="00A906FA"/>
  </w:style>
  <w:style w:type="paragraph" w:customStyle="1" w:styleId="Resumen">
    <w:name w:val="Resumen"/>
    <w:basedOn w:val="Abstract"/>
    <w:next w:val="Palabrasclaves"/>
    <w:rsid w:val="00A906FA"/>
  </w:style>
  <w:style w:type="paragraph" w:customStyle="1" w:styleId="resumeru">
    <w:name w:val="resumeru"/>
    <w:basedOn w:val="Resume"/>
    <w:rsid w:val="00A906FA"/>
  </w:style>
  <w:style w:type="paragraph" w:customStyle="1" w:styleId="Resumetr">
    <w:name w:val="Resumetr"/>
    <w:basedOn w:val="Resume"/>
    <w:rsid w:val="00A906FA"/>
  </w:style>
  <w:style w:type="paragraph" w:customStyle="1" w:styleId="Resumo">
    <w:name w:val="Resumo"/>
    <w:basedOn w:val="Resume"/>
    <w:rsid w:val="00A906FA"/>
  </w:style>
  <w:style w:type="paragraph" w:styleId="Retrait1religne">
    <w:name w:val="Body Text First Indent"/>
    <w:basedOn w:val="Corpsdetexte"/>
    <w:link w:val="Retrait1religneCar"/>
    <w:rsid w:val="00A906FA"/>
    <w:pPr>
      <w:ind w:firstLine="210"/>
    </w:pPr>
  </w:style>
  <w:style w:type="character" w:customStyle="1" w:styleId="Retrait1religneCar">
    <w:name w:val="Retrait 1re ligne Car"/>
    <w:basedOn w:val="CorpsdetexteCar"/>
    <w:link w:val="Retrait1religne"/>
    <w:rsid w:val="00A906FA"/>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A906FA"/>
    <w:pPr>
      <w:spacing w:after="120"/>
      <w:ind w:left="283"/>
    </w:pPr>
    <w:rPr>
      <w:lang w:val="x-none" w:eastAsia="x-none"/>
    </w:rPr>
  </w:style>
  <w:style w:type="character" w:customStyle="1" w:styleId="RetraitcorpsdetexteCar">
    <w:name w:val="Retrait corps de texte Car"/>
    <w:link w:val="Retraitcorpsdetexte"/>
    <w:rsid w:val="00A906FA"/>
    <w:rPr>
      <w:rFonts w:ascii="Times New Roman" w:eastAsia="Times New Roman" w:hAnsi="Times New Roman" w:cs="Times New Roman"/>
      <w:sz w:val="24"/>
      <w:szCs w:val="24"/>
      <w:lang w:val="x-none" w:eastAsia="x-none"/>
    </w:rPr>
  </w:style>
  <w:style w:type="paragraph" w:styleId="Retraitcorpsdetexte2">
    <w:name w:val="Body Text Indent 2"/>
    <w:basedOn w:val="Normal"/>
    <w:link w:val="Retraitcorpsdetexte2Car"/>
    <w:rsid w:val="00A906FA"/>
    <w:pPr>
      <w:spacing w:after="120" w:line="480" w:lineRule="auto"/>
      <w:ind w:left="283"/>
    </w:pPr>
    <w:rPr>
      <w:lang w:val="x-none" w:eastAsia="x-none"/>
    </w:rPr>
  </w:style>
  <w:style w:type="character" w:customStyle="1" w:styleId="Retraitcorpsdetexte2Car">
    <w:name w:val="Retrait corps de texte 2 Car"/>
    <w:link w:val="Retraitcorpsdetexte2"/>
    <w:rsid w:val="00A906FA"/>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A906FA"/>
    <w:pPr>
      <w:spacing w:after="120"/>
      <w:ind w:left="283"/>
    </w:pPr>
    <w:rPr>
      <w:sz w:val="16"/>
      <w:szCs w:val="16"/>
      <w:lang w:val="x-none" w:eastAsia="x-none"/>
    </w:rPr>
  </w:style>
  <w:style w:type="character" w:customStyle="1" w:styleId="Retraitcorpsdetexte3Car">
    <w:name w:val="Retrait corps de texte 3 Car"/>
    <w:link w:val="Retraitcorpsdetexte3"/>
    <w:rsid w:val="00A906FA"/>
    <w:rPr>
      <w:rFonts w:ascii="Times New Roman" w:eastAsia="Times New Roman" w:hAnsi="Times New Roman" w:cs="Times New Roman"/>
      <w:sz w:val="16"/>
      <w:szCs w:val="16"/>
      <w:lang w:val="x-none" w:eastAsia="x-none"/>
    </w:rPr>
  </w:style>
  <w:style w:type="paragraph" w:styleId="Retraitcorpset1relig">
    <w:name w:val="Body Text First Indent 2"/>
    <w:basedOn w:val="Retraitcorpsdetexte"/>
    <w:link w:val="Retraitcorpset1religCar"/>
    <w:rsid w:val="00A906FA"/>
    <w:pPr>
      <w:ind w:firstLine="210"/>
    </w:pPr>
  </w:style>
  <w:style w:type="character" w:customStyle="1" w:styleId="Retraitcorpset1religCar">
    <w:name w:val="Retrait corps et 1re lig. Car"/>
    <w:basedOn w:val="RetraitcorpsdetexteCar"/>
    <w:link w:val="Retraitcorpset1relig"/>
    <w:rsid w:val="00A906FA"/>
    <w:rPr>
      <w:rFonts w:ascii="Times New Roman" w:eastAsia="Times New Roman" w:hAnsi="Times New Roman" w:cs="Times New Roman"/>
      <w:sz w:val="24"/>
      <w:szCs w:val="24"/>
      <w:lang w:val="x-none" w:eastAsia="x-none"/>
    </w:rPr>
  </w:style>
  <w:style w:type="paragraph" w:styleId="Retraitnormal">
    <w:name w:val="Normal Indent"/>
    <w:basedOn w:val="Normal"/>
    <w:rsid w:val="00A906FA"/>
    <w:pPr>
      <w:ind w:left="708"/>
    </w:pPr>
  </w:style>
  <w:style w:type="paragraph" w:customStyle="1" w:styleId="Rezume">
    <w:name w:val="Rezume"/>
    <w:basedOn w:val="Resume"/>
    <w:rsid w:val="00A906FA"/>
  </w:style>
  <w:style w:type="paragraph" w:customStyle="1" w:styleId="Riassunto">
    <w:name w:val="Riassunto"/>
    <w:basedOn w:val="Resume"/>
    <w:next w:val="Normal"/>
    <w:rsid w:val="00A906FA"/>
  </w:style>
  <w:style w:type="paragraph" w:styleId="Salutations">
    <w:name w:val="Salutation"/>
    <w:basedOn w:val="Normal"/>
    <w:next w:val="Normal"/>
    <w:link w:val="SalutationsCar"/>
    <w:rsid w:val="00A906FA"/>
    <w:rPr>
      <w:lang w:val="x-none" w:eastAsia="x-none"/>
    </w:rPr>
  </w:style>
  <w:style w:type="character" w:customStyle="1" w:styleId="SalutationsCar">
    <w:name w:val="Salutations Car"/>
    <w:link w:val="Salutations"/>
    <w:rsid w:val="00A906FA"/>
    <w:rPr>
      <w:rFonts w:ascii="Times New Roman" w:eastAsia="Times New Roman" w:hAnsi="Times New Roman" w:cs="Times New Roman"/>
      <w:sz w:val="24"/>
      <w:szCs w:val="24"/>
      <w:lang w:val="x-none" w:eastAsia="x-none"/>
    </w:rPr>
  </w:style>
  <w:style w:type="paragraph" w:customStyle="1" w:styleId="Samenvatingnl">
    <w:name w:val="Samenvatingnl"/>
    <w:basedOn w:val="Resume"/>
    <w:rsid w:val="00A906FA"/>
  </w:style>
  <w:style w:type="paragraph" w:customStyle="1" w:styleId="Schlagworter">
    <w:name w:val="Schlagworter"/>
    <w:basedOn w:val="MotsCles"/>
    <w:rsid w:val="00A906FA"/>
  </w:style>
  <w:style w:type="paragraph" w:customStyle="1" w:styleId="Separateur">
    <w:name w:val="Separateur"/>
    <w:basedOn w:val="Normal"/>
    <w:next w:val="Normal"/>
    <w:rsid w:val="00A906FA"/>
    <w:pPr>
      <w:jc w:val="center"/>
    </w:pPr>
  </w:style>
  <w:style w:type="paragraph" w:styleId="Signature">
    <w:name w:val="Signature"/>
    <w:basedOn w:val="Normal"/>
    <w:link w:val="SignatureCar"/>
    <w:rsid w:val="00A906FA"/>
    <w:pPr>
      <w:ind w:left="4252"/>
    </w:pPr>
    <w:rPr>
      <w:lang w:val="x-none" w:eastAsia="x-none"/>
    </w:rPr>
  </w:style>
  <w:style w:type="character" w:customStyle="1" w:styleId="SignatureCar">
    <w:name w:val="Signature Car"/>
    <w:link w:val="Signature"/>
    <w:rsid w:val="00A906FA"/>
    <w:rPr>
      <w:rFonts w:ascii="Times New Roman" w:eastAsia="Times New Roman" w:hAnsi="Times New Roman" w:cs="Times New Roman"/>
      <w:sz w:val="24"/>
      <w:szCs w:val="24"/>
      <w:lang w:val="x-none" w:eastAsia="x-none"/>
    </w:rPr>
  </w:style>
  <w:style w:type="paragraph" w:styleId="Signaturelectronique">
    <w:name w:val="E-mail Signature"/>
    <w:basedOn w:val="Normal"/>
    <w:link w:val="SignaturelectroniqueCar"/>
    <w:rsid w:val="00A906FA"/>
    <w:rPr>
      <w:lang w:val="x-none" w:eastAsia="x-none"/>
    </w:rPr>
  </w:style>
  <w:style w:type="character" w:customStyle="1" w:styleId="SignaturelectroniqueCar">
    <w:name w:val="Signature électronique Car"/>
    <w:link w:val="Signaturelectronique"/>
    <w:rsid w:val="00A906FA"/>
    <w:rPr>
      <w:rFonts w:ascii="Times New Roman" w:eastAsia="Times New Roman" w:hAnsi="Times New Roman" w:cs="Times New Roman"/>
      <w:sz w:val="24"/>
      <w:szCs w:val="24"/>
      <w:lang w:val="x-none" w:eastAsia="x-none"/>
    </w:rPr>
  </w:style>
  <w:style w:type="table" w:styleId="Tableausimple1">
    <w:name w:val="Table Simple 1"/>
    <w:basedOn w:val="TableauNormal"/>
    <w:uiPriority w:val="99"/>
    <w:semiHidden/>
    <w:unhideWhenUsed/>
    <w:rsid w:val="00A906FA"/>
    <w:pPr>
      <w:spacing w:before="240" w:after="240" w:line="288" w:lineRule="auto"/>
      <w:jc w:val="both"/>
    </w:pPr>
    <w:rPr>
      <w:rFonts w:eastAsiaTheme="minorEastAsi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A906FA"/>
    <w:pPr>
      <w:spacing w:before="240" w:after="240" w:line="288" w:lineRule="auto"/>
      <w:jc w:val="both"/>
    </w:pPr>
    <w:rPr>
      <w:rFonts w:eastAsiaTheme="minorEastAsi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A906FA"/>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A906FA"/>
    <w:pPr>
      <w:outlineLvl w:val="9"/>
    </w:pPr>
  </w:style>
  <w:style w:type="paragraph" w:styleId="Tabledesillustrations">
    <w:name w:val="table of figures"/>
    <w:basedOn w:val="Normal"/>
    <w:next w:val="Normal"/>
    <w:semiHidden/>
    <w:rsid w:val="00A906FA"/>
  </w:style>
  <w:style w:type="paragraph" w:styleId="Tabledesrfrencesjuridiques">
    <w:name w:val="table of authorities"/>
    <w:basedOn w:val="Normal"/>
    <w:next w:val="Normal"/>
    <w:semiHidden/>
    <w:rsid w:val="00A906FA"/>
    <w:pPr>
      <w:ind w:left="240" w:hanging="240"/>
    </w:pPr>
  </w:style>
  <w:style w:type="table" w:styleId="Tableauliste1">
    <w:name w:val="Table List 1"/>
    <w:basedOn w:val="TableauNormal"/>
    <w:semiHidden/>
    <w:unhideWhenUsed/>
    <w:rsid w:val="00A906FA"/>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A906FA"/>
    <w:pPr>
      <w:spacing w:before="360" w:after="360" w:line="288" w:lineRule="auto"/>
      <w:jc w:val="both"/>
    </w:pPr>
    <w:rPr>
      <w:rFonts w:ascii="Times New Roman" w:eastAsia="Times New Roman" w:hAnsi="Times New Roman" w:cs="Times New Roman"/>
      <w:sz w:val="20"/>
      <w:szCs w:val="20"/>
      <w:lang w:eastAsia="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A906FA"/>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A906FA"/>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A906FA"/>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A906FA"/>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A906FA"/>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A906FA"/>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A906FA"/>
    <w:rPr>
      <w:rFonts w:ascii="Consolas" w:hAnsi="Consolas"/>
      <w:sz w:val="21"/>
      <w:szCs w:val="21"/>
      <w:lang w:val="x-none" w:eastAsia="x-none"/>
    </w:rPr>
  </w:style>
  <w:style w:type="character" w:customStyle="1" w:styleId="TextebrutCar">
    <w:name w:val="Texte brut Car"/>
    <w:link w:val="Textebrut"/>
    <w:rsid w:val="00A906FA"/>
    <w:rPr>
      <w:rFonts w:ascii="Consolas" w:eastAsia="Times New Roman" w:hAnsi="Consolas" w:cs="Times New Roman"/>
      <w:sz w:val="21"/>
      <w:szCs w:val="21"/>
      <w:lang w:val="x-none" w:eastAsia="x-none"/>
    </w:rPr>
  </w:style>
  <w:style w:type="paragraph" w:styleId="Textedebulles">
    <w:name w:val="Balloon Text"/>
    <w:basedOn w:val="Normal"/>
    <w:link w:val="TextedebullesCar"/>
    <w:semiHidden/>
    <w:rsid w:val="00A906FA"/>
    <w:rPr>
      <w:rFonts w:ascii="Segoe UI" w:hAnsi="Segoe UI"/>
      <w:sz w:val="18"/>
      <w:szCs w:val="18"/>
      <w:lang w:val="x-none" w:eastAsia="x-none"/>
    </w:rPr>
  </w:style>
  <w:style w:type="character" w:customStyle="1" w:styleId="TextedebullesCar">
    <w:name w:val="Texte de bulles Car"/>
    <w:link w:val="Textedebulles"/>
    <w:semiHidden/>
    <w:rsid w:val="00A906FA"/>
    <w:rPr>
      <w:rFonts w:ascii="Segoe UI" w:eastAsia="Times New Roman" w:hAnsi="Segoe UI" w:cs="Times New Roman"/>
      <w:sz w:val="18"/>
      <w:szCs w:val="18"/>
      <w:lang w:val="x-none" w:eastAsia="x-none"/>
    </w:rPr>
  </w:style>
  <w:style w:type="paragraph" w:styleId="Textedemacro">
    <w:name w:val="macro"/>
    <w:link w:val="TextedemacroCar"/>
    <w:semiHidden/>
    <w:rsid w:val="00A906FA"/>
    <w:pPr>
      <w:tabs>
        <w:tab w:val="left" w:pos="480"/>
        <w:tab w:val="left" w:pos="960"/>
        <w:tab w:val="left" w:pos="1440"/>
        <w:tab w:val="left" w:pos="1920"/>
        <w:tab w:val="left" w:pos="2400"/>
        <w:tab w:val="left" w:pos="2880"/>
        <w:tab w:val="left" w:pos="3360"/>
        <w:tab w:val="left" w:pos="3840"/>
        <w:tab w:val="left" w:pos="4320"/>
      </w:tabs>
      <w:spacing w:after="0" w:line="240" w:lineRule="auto"/>
      <w:ind w:firstLine="284"/>
      <w:jc w:val="both"/>
    </w:pPr>
    <w:rPr>
      <w:rFonts w:ascii="Consolas" w:eastAsia="Times New Roman" w:hAnsi="Consolas" w:cs="Times New Roman"/>
      <w:sz w:val="20"/>
      <w:szCs w:val="20"/>
      <w:lang w:eastAsia="fr-FR"/>
    </w:rPr>
  </w:style>
  <w:style w:type="character" w:customStyle="1" w:styleId="TextedemacroCar">
    <w:name w:val="Texte de macro Car"/>
    <w:link w:val="Textedemacro"/>
    <w:semiHidden/>
    <w:rsid w:val="00A906FA"/>
    <w:rPr>
      <w:rFonts w:ascii="Consolas" w:eastAsia="Times New Roman" w:hAnsi="Consolas" w:cs="Times New Roman"/>
      <w:sz w:val="20"/>
      <w:szCs w:val="20"/>
      <w:lang w:eastAsia="fr-FR"/>
    </w:rPr>
  </w:style>
  <w:style w:type="table" w:styleId="Thmedutableau">
    <w:name w:val="Table Theme"/>
    <w:basedOn w:val="TableauNormal"/>
    <w:uiPriority w:val="99"/>
    <w:semiHidden/>
    <w:unhideWhenUsed/>
    <w:rsid w:val="00A906FA"/>
    <w:pPr>
      <w:spacing w:before="240" w:after="240" w:line="288"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A906FA"/>
  </w:style>
  <w:style w:type="paragraph" w:customStyle="1" w:styleId="Titelde">
    <w:name w:val="Titel (de)"/>
    <w:basedOn w:val="Auteur"/>
    <w:next w:val="Auteur"/>
    <w:rsid w:val="00A906FA"/>
    <w:rPr>
      <w:rFonts w:cs="Arial"/>
      <w:kern w:val="8"/>
    </w:rPr>
  </w:style>
  <w:style w:type="paragraph" w:customStyle="1" w:styleId="Titelnl">
    <w:name w:val="Titelnl"/>
    <w:basedOn w:val="Titrefr"/>
    <w:rsid w:val="00A906FA"/>
  </w:style>
  <w:style w:type="paragraph" w:customStyle="1" w:styleId="Titleen">
    <w:name w:val="Title (en)"/>
    <w:basedOn w:val="Auteur"/>
    <w:next w:val="Auteur"/>
    <w:rsid w:val="00A906FA"/>
    <w:rPr>
      <w:rFonts w:cs="Arial"/>
      <w:kern w:val="8"/>
    </w:rPr>
  </w:style>
  <w:style w:type="paragraph" w:customStyle="1" w:styleId="Titoloit">
    <w:name w:val="Titolo (it)"/>
    <w:basedOn w:val="Auteur"/>
    <w:next w:val="Auteur"/>
    <w:rsid w:val="00A906FA"/>
    <w:rPr>
      <w:rFonts w:cs="Arial"/>
      <w:kern w:val="8"/>
    </w:rPr>
  </w:style>
  <w:style w:type="paragraph" w:styleId="Titredenote">
    <w:name w:val="Note Heading"/>
    <w:basedOn w:val="Normal"/>
    <w:next w:val="Normal"/>
    <w:link w:val="TitredenoteCar"/>
    <w:rsid w:val="00A906FA"/>
    <w:rPr>
      <w:lang w:val="x-none" w:eastAsia="x-none"/>
    </w:rPr>
  </w:style>
  <w:style w:type="character" w:customStyle="1" w:styleId="TitredenoteCar">
    <w:name w:val="Titre de note Car"/>
    <w:link w:val="Titredenote"/>
    <w:rsid w:val="00A906FA"/>
    <w:rPr>
      <w:rFonts w:ascii="Times New Roman" w:eastAsia="Times New Roman" w:hAnsi="Times New Roman" w:cs="Times New Roman"/>
      <w:sz w:val="24"/>
      <w:szCs w:val="24"/>
      <w:lang w:val="x-none" w:eastAsia="x-none"/>
    </w:rPr>
  </w:style>
  <w:style w:type="paragraph" w:styleId="Titreindex">
    <w:name w:val="index heading"/>
    <w:basedOn w:val="Normal"/>
    <w:next w:val="Index1"/>
    <w:semiHidden/>
    <w:rsid w:val="00A906FA"/>
    <w:rPr>
      <w:rFonts w:ascii="Arial" w:hAnsi="Arial" w:cs="Arial"/>
      <w:b/>
      <w:bCs/>
    </w:rPr>
  </w:style>
  <w:style w:type="paragraph" w:styleId="TitreTR">
    <w:name w:val="toa heading"/>
    <w:basedOn w:val="Normal"/>
    <w:next w:val="Normal"/>
    <w:semiHidden/>
    <w:rsid w:val="00A906FA"/>
    <w:pPr>
      <w:spacing w:before="120"/>
    </w:pPr>
    <w:rPr>
      <w:rFonts w:ascii="Arial" w:hAnsi="Arial" w:cs="Arial"/>
      <w:b/>
      <w:bCs/>
    </w:rPr>
  </w:style>
  <w:style w:type="paragraph" w:customStyle="1" w:styleId="Titrear">
    <w:name w:val="Titrear"/>
    <w:basedOn w:val="Titrefr"/>
    <w:rsid w:val="00A906FA"/>
  </w:style>
  <w:style w:type="paragraph" w:customStyle="1" w:styleId="titreca">
    <w:name w:val="titreca"/>
    <w:basedOn w:val="Titrefr"/>
    <w:next w:val="Normal"/>
    <w:rsid w:val="00A906FA"/>
  </w:style>
  <w:style w:type="paragraph" w:customStyle="1" w:styleId="Titrehe">
    <w:name w:val="Titrehe"/>
    <w:basedOn w:val="Titrefr"/>
    <w:rsid w:val="00A906FA"/>
  </w:style>
  <w:style w:type="paragraph" w:customStyle="1" w:styleId="titretraduitmg">
    <w:name w:val="titretraduitmg"/>
    <w:basedOn w:val="Titrefr"/>
    <w:rsid w:val="00A906FA"/>
  </w:style>
  <w:style w:type="paragraph" w:customStyle="1" w:styleId="titretraduitru">
    <w:name w:val="titretraduitru"/>
    <w:basedOn w:val="Titrefr"/>
    <w:rsid w:val="00A906FA"/>
  </w:style>
  <w:style w:type="paragraph" w:customStyle="1" w:styleId="Tituloes">
    <w:name w:val="Titulo (es)"/>
    <w:basedOn w:val="Auteur"/>
    <w:next w:val="Auteur"/>
    <w:rsid w:val="00A906FA"/>
    <w:rPr>
      <w:rFonts w:cs="Arial"/>
      <w:kern w:val="8"/>
    </w:rPr>
  </w:style>
  <w:style w:type="paragraph" w:customStyle="1" w:styleId="Titulopt">
    <w:name w:val="Titulopt"/>
    <w:basedOn w:val="Titrefr"/>
    <w:rsid w:val="00A906FA"/>
  </w:style>
  <w:style w:type="paragraph" w:customStyle="1" w:styleId="Titulueu">
    <w:name w:val="Titulueu"/>
    <w:basedOn w:val="Titrefr"/>
    <w:rsid w:val="00A906FA"/>
  </w:style>
  <w:style w:type="paragraph" w:customStyle="1" w:styleId="Titulusla">
    <w:name w:val="Titulusla"/>
    <w:basedOn w:val="Titrefr"/>
    <w:rsid w:val="00A906FA"/>
  </w:style>
  <w:style w:type="paragraph" w:styleId="TM1">
    <w:name w:val="toc 1"/>
    <w:basedOn w:val="Normal"/>
    <w:next w:val="Normal"/>
    <w:autoRedefine/>
    <w:semiHidden/>
    <w:rsid w:val="00A906FA"/>
  </w:style>
  <w:style w:type="paragraph" w:styleId="TM2">
    <w:name w:val="toc 2"/>
    <w:basedOn w:val="Normal"/>
    <w:next w:val="Normal"/>
    <w:autoRedefine/>
    <w:semiHidden/>
    <w:rsid w:val="00A906FA"/>
    <w:pPr>
      <w:ind w:left="240"/>
    </w:pPr>
  </w:style>
  <w:style w:type="paragraph" w:styleId="TM3">
    <w:name w:val="toc 3"/>
    <w:basedOn w:val="Normal"/>
    <w:next w:val="Normal"/>
    <w:autoRedefine/>
    <w:semiHidden/>
    <w:rsid w:val="00A906FA"/>
    <w:pPr>
      <w:ind w:left="480"/>
    </w:pPr>
  </w:style>
  <w:style w:type="paragraph" w:styleId="TM4">
    <w:name w:val="toc 4"/>
    <w:basedOn w:val="Normal"/>
    <w:next w:val="Normal"/>
    <w:autoRedefine/>
    <w:semiHidden/>
    <w:rsid w:val="00A906FA"/>
    <w:pPr>
      <w:ind w:left="720"/>
    </w:pPr>
  </w:style>
  <w:style w:type="paragraph" w:styleId="TM5">
    <w:name w:val="toc 5"/>
    <w:basedOn w:val="Normal"/>
    <w:next w:val="Normal"/>
    <w:autoRedefine/>
    <w:semiHidden/>
    <w:rsid w:val="00A906FA"/>
    <w:pPr>
      <w:ind w:left="960"/>
    </w:pPr>
  </w:style>
  <w:style w:type="paragraph" w:styleId="TM6">
    <w:name w:val="toc 6"/>
    <w:basedOn w:val="Normal"/>
    <w:next w:val="Normal"/>
    <w:autoRedefine/>
    <w:semiHidden/>
    <w:rsid w:val="00A906FA"/>
    <w:pPr>
      <w:ind w:left="1200"/>
    </w:pPr>
  </w:style>
  <w:style w:type="paragraph" w:styleId="TM7">
    <w:name w:val="toc 7"/>
    <w:basedOn w:val="Normal"/>
    <w:next w:val="Normal"/>
    <w:autoRedefine/>
    <w:semiHidden/>
    <w:rsid w:val="00A906FA"/>
    <w:pPr>
      <w:ind w:left="1440"/>
    </w:pPr>
  </w:style>
  <w:style w:type="paragraph" w:styleId="TM8">
    <w:name w:val="toc 8"/>
    <w:basedOn w:val="Normal"/>
    <w:next w:val="Normal"/>
    <w:autoRedefine/>
    <w:semiHidden/>
    <w:rsid w:val="00A906FA"/>
    <w:pPr>
      <w:ind w:left="1680"/>
    </w:pPr>
  </w:style>
  <w:style w:type="paragraph" w:styleId="TM9">
    <w:name w:val="toc 9"/>
    <w:basedOn w:val="Normal"/>
    <w:next w:val="Normal"/>
    <w:autoRedefine/>
    <w:semiHidden/>
    <w:rsid w:val="00A906FA"/>
    <w:pPr>
      <w:ind w:left="1920"/>
    </w:pPr>
  </w:style>
  <w:style w:type="paragraph" w:customStyle="1" w:styleId="Traducteur">
    <w:name w:val="Traducteur"/>
    <w:basedOn w:val="Auteur"/>
    <w:rsid w:val="00A906FA"/>
  </w:style>
  <w:style w:type="paragraph" w:customStyle="1" w:styleId="Trefwoordennl">
    <w:name w:val="Trefwoordennl"/>
    <w:basedOn w:val="MotsCles"/>
    <w:rsid w:val="00A906FA"/>
  </w:style>
  <w:style w:type="paragraph" w:customStyle="1" w:styleId="VerbaClaves">
    <w:name w:val="VerbaClaves"/>
    <w:basedOn w:val="MotsCles"/>
    <w:rsid w:val="00A906FA"/>
  </w:style>
  <w:style w:type="table" w:styleId="Tableauweb1">
    <w:name w:val="Table Web 1"/>
    <w:basedOn w:val="TableauNormal"/>
    <w:uiPriority w:val="99"/>
    <w:semiHidden/>
    <w:unhideWhenUsed/>
    <w:rsid w:val="00A906FA"/>
    <w:pPr>
      <w:spacing w:before="240" w:after="240" w:line="288" w:lineRule="auto"/>
      <w:jc w:val="both"/>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906FA"/>
    <w:pPr>
      <w:spacing w:before="240" w:after="240" w:line="288" w:lineRule="auto"/>
      <w:jc w:val="both"/>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906FA"/>
    <w:pPr>
      <w:spacing w:before="240" w:after="240" w:line="288" w:lineRule="auto"/>
      <w:jc w:val="both"/>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A906FA"/>
  </w:style>
  <w:style w:type="paragraph" w:styleId="Bibliographie">
    <w:name w:val="Bibliography"/>
    <w:basedOn w:val="Normal"/>
    <w:next w:val="Normal"/>
    <w:autoRedefine/>
    <w:uiPriority w:val="37"/>
    <w:unhideWhenUsed/>
    <w:rsid w:val="00A906FA"/>
  </w:style>
  <w:style w:type="character" w:customStyle="1" w:styleId="Mentionnonrsolue1">
    <w:name w:val="Mention non résolue1"/>
    <w:basedOn w:val="Policepardfaut"/>
    <w:uiPriority w:val="99"/>
    <w:semiHidden/>
    <w:unhideWhenUsed/>
    <w:rsid w:val="00A906FA"/>
    <w:rPr>
      <w:color w:val="605E5C"/>
      <w:shd w:val="clear" w:color="auto" w:fill="E1DFDD"/>
    </w:rPr>
  </w:style>
  <w:style w:type="paragraph" w:customStyle="1" w:styleId="titrezh">
    <w:name w:val="titrezh"/>
    <w:basedOn w:val="Titrefr"/>
    <w:next w:val="Normal"/>
    <w:qFormat/>
    <w:rsid w:val="00A906FA"/>
  </w:style>
  <w:style w:type="paragraph" w:customStyle="1" w:styleId="resumezh">
    <w:name w:val="resumezh"/>
    <w:basedOn w:val="Resume"/>
    <w:next w:val="Normal"/>
    <w:qFormat/>
    <w:rsid w:val="00A906FA"/>
  </w:style>
  <w:style w:type="paragraph" w:customStyle="1" w:styleId="directeurfouilles">
    <w:name w:val="directeurfouilles"/>
    <w:basedOn w:val="Auteur"/>
    <w:next w:val="Normal"/>
    <w:autoRedefine/>
    <w:qFormat/>
    <w:rsid w:val="00A906FA"/>
  </w:style>
  <w:style w:type="paragraph" w:customStyle="1" w:styleId="samenvattingnl">
    <w:name w:val="samenvattingnl"/>
    <w:basedOn w:val="Resume"/>
    <w:autoRedefine/>
    <w:rsid w:val="00A906FA"/>
  </w:style>
  <w:style w:type="paragraph" w:styleId="Paragraphedeliste">
    <w:name w:val="List Paragraph"/>
    <w:basedOn w:val="Normal"/>
    <w:uiPriority w:val="34"/>
    <w:qFormat/>
    <w:rsid w:val="00A906FA"/>
    <w:pPr>
      <w:ind w:left="720"/>
      <w:contextualSpacing/>
    </w:pPr>
  </w:style>
  <w:style w:type="paragraph" w:customStyle="1" w:styleId="anneeoperation">
    <w:name w:val="anneeoperation"/>
    <w:basedOn w:val="Periode"/>
    <w:qFormat/>
    <w:rsid w:val="00A906FA"/>
  </w:style>
  <w:style w:type="paragraph" w:customStyle="1" w:styleId="nomsmotscles">
    <w:name w:val="nomsmotscles"/>
    <w:basedOn w:val="MotsCles"/>
    <w:qFormat/>
    <w:rsid w:val="00A906FA"/>
  </w:style>
  <w:style w:type="paragraph" w:customStyle="1" w:styleId="titrepl">
    <w:name w:val="titrepl"/>
    <w:basedOn w:val="Titrefr"/>
    <w:qFormat/>
    <w:rsid w:val="00A906FA"/>
    <w:pPr>
      <w:spacing w:before="0" w:after="0" w:line="240" w:lineRule="auto"/>
      <w:jc w:val="left"/>
    </w:pPr>
    <w:rPr>
      <w:rFonts w:asciiTheme="minorHAnsi" w:hAnsiTheme="minorHAnsi" w:cstheme="minorHAnsi"/>
      <w:color w:val="222222"/>
      <w:shd w:val="clear" w:color="auto" w:fill="FFFFFF"/>
      <w:lang w:val="it-IT"/>
    </w:rPr>
  </w:style>
  <w:style w:type="paragraph" w:customStyle="1" w:styleId="resumepl">
    <w:name w:val="resumepl"/>
    <w:basedOn w:val="Resume"/>
    <w:qFormat/>
    <w:rsid w:val="00A906FA"/>
  </w:style>
  <w:style w:type="paragraph" w:customStyle="1" w:styleId="motsclespl">
    <w:name w:val="motsclespl"/>
    <w:basedOn w:val="MotsCles"/>
    <w:qFormat/>
    <w:rsid w:val="00A906FA"/>
    <w:rPr>
      <w:shd w:val="clear" w:color="auto" w:fill="FFFFFF"/>
    </w:rPr>
  </w:style>
  <w:style w:type="character" w:styleId="Mentionnonrsolue">
    <w:name w:val="Unresolved Mention"/>
    <w:basedOn w:val="Policepardfaut"/>
    <w:uiPriority w:val="99"/>
    <w:semiHidden/>
    <w:unhideWhenUsed/>
    <w:rsid w:val="00A906FA"/>
    <w:rPr>
      <w:color w:val="605E5C"/>
      <w:shd w:val="clear" w:color="auto" w:fill="E1DFDD"/>
    </w:rPr>
  </w:style>
  <w:style w:type="character" w:customStyle="1" w:styleId="print-title-summary">
    <w:name w:val="print-title-summary"/>
    <w:basedOn w:val="Policepardfaut"/>
    <w:rsid w:val="000D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19893">
      <w:bodyDiv w:val="1"/>
      <w:marLeft w:val="0"/>
      <w:marRight w:val="0"/>
      <w:marTop w:val="0"/>
      <w:marBottom w:val="0"/>
      <w:divBdr>
        <w:top w:val="none" w:sz="0" w:space="0" w:color="auto"/>
        <w:left w:val="none" w:sz="0" w:space="0" w:color="auto"/>
        <w:bottom w:val="none" w:sz="0" w:space="0" w:color="auto"/>
        <w:right w:val="none" w:sz="0" w:space="0" w:color="auto"/>
      </w:divBdr>
    </w:div>
    <w:div w:id="12895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bradous\AppData\Roaming\Microsoft\Templates\oe_modele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F735-D034-4D39-9C51-5B2DB128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oe_modele_fr.dotm</Template>
  <TotalTime>2</TotalTime>
  <Pages>3</Pages>
  <Words>1125</Words>
  <Characters>6193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OUBRADOUS Sandrine</dc:creator>
  <cp:keywords/>
  <dc:description/>
  <cp:lastModifiedBy>OUBRADOUS Sandrine</cp:lastModifiedBy>
  <cp:revision>2</cp:revision>
  <dcterms:created xsi:type="dcterms:W3CDTF">2026-04-09T13:17:00Z</dcterms:created>
  <dcterms:modified xsi:type="dcterms:W3CDTF">2026-04-09T13:17:00Z</dcterms:modified>
</cp:coreProperties>
</file>