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4C2B" w14:textId="77777777" w:rsidR="008C5E5F" w:rsidRDefault="008C5E5F" w:rsidP="00B65E0E">
      <w:pPr>
        <w:spacing w:after="0" w:line="240" w:lineRule="auto"/>
        <w:rPr>
          <w:rFonts w:cstheme="minorHAnsi"/>
          <w:b/>
          <w:bCs/>
          <w:i/>
          <w:iCs/>
          <w:color w:val="0070C0"/>
        </w:rPr>
      </w:pPr>
      <w:bookmarkStart w:id="0" w:name="_Hlk225518065"/>
    </w:p>
    <w:p w14:paraId="28A056B5" w14:textId="0974CA5B" w:rsidR="008C5E5F" w:rsidRDefault="008C5E5F" w:rsidP="008C5E5F">
      <w:pPr>
        <w:pStyle w:val="Titre"/>
      </w:pPr>
      <w:r w:rsidRPr="008C5E5F">
        <w:t>Preuve de l’appréhension des revenus réputés distribués sur le fondement de l’article</w:t>
      </w:r>
      <w:r w:rsidR="00DE290C">
        <w:t> </w:t>
      </w:r>
      <w:r w:rsidRPr="008C5E5F">
        <w:t>109-1, 1° du CGI par le maître de l’affaire</w:t>
      </w:r>
      <w:r w:rsidR="0081327E">
        <w:t xml:space="preserve"> </w:t>
      </w:r>
      <w:r w:rsidRPr="008C5E5F">
        <w:t xml:space="preserve">imposé </w:t>
      </w:r>
      <w:r w:rsidR="00C65AB0">
        <w:t>en commun</w:t>
      </w:r>
      <w:r w:rsidRPr="008C5E5F">
        <w:t xml:space="preserve"> avec son conjoint</w:t>
      </w:r>
    </w:p>
    <w:p w14:paraId="6BDF24FF" w14:textId="387982EC" w:rsidR="008C5E5F" w:rsidRDefault="00B65E0E" w:rsidP="008C5E5F">
      <w:pPr>
        <w:pStyle w:val="Auteur"/>
      </w:pPr>
      <w:r w:rsidRPr="008C5E5F">
        <w:t xml:space="preserve">Arnaud de </w:t>
      </w:r>
      <w:proofErr w:type="spellStart"/>
      <w:r w:rsidRPr="008C5E5F">
        <w:t>Bissy</w:t>
      </w:r>
      <w:proofErr w:type="spellEnd"/>
    </w:p>
    <w:p w14:paraId="56D575D4" w14:textId="2E5A1B13" w:rsidR="008C5E5F" w:rsidRDefault="00B65E0E" w:rsidP="008C5E5F">
      <w:pPr>
        <w:pStyle w:val="DescriptionAuteur"/>
      </w:pPr>
      <w:r w:rsidRPr="008C5E5F">
        <w:t>Professeur à l’</w:t>
      </w:r>
      <w:r w:rsidR="008C5E5F">
        <w:t>é</w:t>
      </w:r>
      <w:r w:rsidRPr="008C5E5F">
        <w:t xml:space="preserve">cole de droit de Toulouse, </w:t>
      </w:r>
      <w:r w:rsidR="008C5E5F">
        <w:t>u</w:t>
      </w:r>
      <w:r w:rsidRPr="008C5E5F">
        <w:t xml:space="preserve">niversité Toulouse Capitole, </w:t>
      </w:r>
      <w:r w:rsidR="008C5E5F">
        <w:t>c</w:t>
      </w:r>
      <w:r w:rsidRPr="008C5E5F">
        <w:t>entre de droit des affaires (CDA)</w:t>
      </w:r>
    </w:p>
    <w:p w14:paraId="51CD7E5E" w14:textId="695A13F9" w:rsidR="008C5E5F" w:rsidRDefault="008C5E5F" w:rsidP="008C5E5F">
      <w:pPr>
        <w:pStyle w:val="Langue"/>
      </w:pPr>
      <w:r>
        <w:t>Fr</w:t>
      </w:r>
    </w:p>
    <w:p w14:paraId="2D435E87" w14:textId="089F790E" w:rsidR="008C5E5F" w:rsidRPr="00C65AB0" w:rsidRDefault="00B65E0E" w:rsidP="008C5E5F">
      <w:pPr>
        <w:pStyle w:val="ParagrapheSansRetrait"/>
        <w:rPr>
          <w:b/>
          <w:bCs/>
        </w:rPr>
      </w:pPr>
      <w:r w:rsidRPr="00C65AB0">
        <w:rPr>
          <w:b/>
          <w:bCs/>
        </w:rPr>
        <w:t xml:space="preserve">Pour le tribunal administratif de Nîmes, le fait qu’un seul des deux conjoints ait été désigné maître de l’affaire, alors que les deux pouvaient l’être, n’a pas d’incidence sur l’imposition du couple, dans la mesure où, conformément aux règles de l’impôt sur le revenu, les deux conjoints sont imposés </w:t>
      </w:r>
      <w:r w:rsidR="00C65AB0">
        <w:rPr>
          <w:b/>
          <w:bCs/>
        </w:rPr>
        <w:t>en commun</w:t>
      </w:r>
      <w:r w:rsidRPr="00C65AB0">
        <w:rPr>
          <w:b/>
          <w:bCs/>
        </w:rPr>
        <w:t>, sans égard à la répartition effective du revenu.</w:t>
      </w:r>
    </w:p>
    <w:p w14:paraId="47842120" w14:textId="7CCA1074" w:rsidR="008C5E5F" w:rsidRDefault="00B65E0E" w:rsidP="00C65AB0">
      <w:r w:rsidRPr="00B65E0E">
        <w:t>L’intérêt de la décision rendue par le tribunal administratif de Nîmes le 6</w:t>
      </w:r>
      <w:r w:rsidR="00DE290C">
        <w:t> </w:t>
      </w:r>
      <w:r w:rsidRPr="00B65E0E">
        <w:t>juin 2025 en matière de sommes réputées distribuées en application de l’article</w:t>
      </w:r>
      <w:r w:rsidR="00DE290C">
        <w:t> </w:t>
      </w:r>
      <w:r w:rsidRPr="00B65E0E">
        <w:t xml:space="preserve">109-1, 1° du </w:t>
      </w:r>
      <w:r w:rsidR="00F91DD4">
        <w:t>C</w:t>
      </w:r>
      <w:r w:rsidRPr="00B65E0E">
        <w:t xml:space="preserve">ode général des impôts réside dans l’appréciation de la maîtrise de l’affaire par deux contribuables imposés </w:t>
      </w:r>
      <w:r w:rsidR="00C65AB0">
        <w:t>en commun.</w:t>
      </w:r>
    </w:p>
    <w:p w14:paraId="63B88307" w14:textId="524464F5" w:rsidR="008C5E5F" w:rsidRDefault="00B65E0E" w:rsidP="00C65AB0">
      <w:r w:rsidRPr="00B65E0E">
        <w:t xml:space="preserve">En l’espèce, les deux contribuables, </w:t>
      </w:r>
      <w:r w:rsidR="005B5EF2">
        <w:t>m</w:t>
      </w:r>
      <w:r w:rsidRPr="00B65E0E">
        <w:t xml:space="preserve">onsieur et </w:t>
      </w:r>
      <w:r w:rsidR="005B5EF2">
        <w:t>m</w:t>
      </w:r>
      <w:r w:rsidRPr="00B65E0E">
        <w:t>adame</w:t>
      </w:r>
      <w:r w:rsidR="005B5EF2">
        <w:t> </w:t>
      </w:r>
      <w:r w:rsidRPr="00B65E0E">
        <w:t>N</w:t>
      </w:r>
      <w:r w:rsidR="005B5EF2">
        <w:t>.</w:t>
      </w:r>
      <w:r w:rsidRPr="00B65E0E">
        <w:t>, étaient les uniques associés, respectivement à hauteur de 40</w:t>
      </w:r>
      <w:r w:rsidR="00DE290C">
        <w:t> </w:t>
      </w:r>
      <w:r w:rsidRPr="00B65E0E">
        <w:t>% et de 60</w:t>
      </w:r>
      <w:r w:rsidR="00DE290C">
        <w:t> </w:t>
      </w:r>
      <w:r w:rsidRPr="00B65E0E">
        <w:t>% du capital social, de la SAS Alliance ayant comme activité « bien être et santé réflexologie et auriculothérapie ». À l’issue d’une vérification de comptabilité portant sur la période</w:t>
      </w:r>
      <w:r w:rsidR="00DE290C">
        <w:t> </w:t>
      </w:r>
      <w:r w:rsidRPr="00B65E0E">
        <w:t>2015-2017, la SAS se vit adresser le 28</w:t>
      </w:r>
      <w:r w:rsidR="00DE290C">
        <w:t> </w:t>
      </w:r>
      <w:r w:rsidRPr="00B65E0E">
        <w:t>septembre 2018 une proposition de rectification (n</w:t>
      </w:r>
      <w:r w:rsidR="005B5EF2">
        <w:t>º</w:t>
      </w:r>
      <w:r w:rsidR="00DE290C">
        <w:t> </w:t>
      </w:r>
      <w:r w:rsidRPr="00B65E0E">
        <w:t>3924) de son résultat soumis à l’impôt sur les sociétés, ce qui entraîna, à la même date, une autre proposition de rectification en impôt sur le revenu (n</w:t>
      </w:r>
      <w:r w:rsidR="005B5EF2">
        <w:t>º</w:t>
      </w:r>
      <w:r w:rsidR="00DE290C">
        <w:t> </w:t>
      </w:r>
      <w:r w:rsidRPr="00B65E0E">
        <w:t>2120) adressée au couple cette fois, au titre des revenus présumés distribués sur le fondement de l’article</w:t>
      </w:r>
      <w:r w:rsidR="00DE290C">
        <w:t> </w:t>
      </w:r>
      <w:r w:rsidRPr="00B65E0E">
        <w:t xml:space="preserve">109-1, 1° du </w:t>
      </w:r>
      <w:r w:rsidR="005B5EF2">
        <w:t>C</w:t>
      </w:r>
      <w:r w:rsidRPr="00B65E0E">
        <w:t>ode général des impôts.</w:t>
      </w:r>
    </w:p>
    <w:p w14:paraId="62357866" w14:textId="24E1F960" w:rsidR="008C5E5F" w:rsidRDefault="00B65E0E" w:rsidP="00C65AB0">
      <w:r w:rsidRPr="00B65E0E">
        <w:t>Le mécanisme de la présomption fiscale est bien connu : les charges réintégrées dans les résultats imposables d’une société soumise à l’impôt sur les sociétés (pas moins de dix rehaussements en l’espèce) sont présumées avoir été distribuées dès lors qu’elles ne se retrouvent pas dans les bénéfices ou les réserves (présomption de distribution ; CGI art.</w:t>
      </w:r>
      <w:r w:rsidR="00DE290C">
        <w:t> </w:t>
      </w:r>
      <w:r w:rsidRPr="00B65E0E">
        <w:t xml:space="preserve">109-1, </w:t>
      </w:r>
      <w:r w:rsidRPr="00B65E0E">
        <w:lastRenderedPageBreak/>
        <w:t xml:space="preserve">1°, </w:t>
      </w:r>
      <w:proofErr w:type="spellStart"/>
      <w:r w:rsidRPr="00B65E0E">
        <w:t>préc</w:t>
      </w:r>
      <w:proofErr w:type="spellEnd"/>
      <w:r w:rsidRPr="00B65E0E">
        <w:t>.)</w:t>
      </w:r>
      <w:r w:rsidRPr="00B65E0E">
        <w:rPr>
          <w:vertAlign w:val="superscript"/>
        </w:rPr>
        <w:footnoteReference w:id="1"/>
      </w:r>
      <w:r w:rsidRPr="00B65E0E">
        <w:t xml:space="preserve"> dans la mesure néanmoins où elles ont été effectivement désinvesties</w:t>
      </w:r>
      <w:r w:rsidRPr="00B65E0E">
        <w:rPr>
          <w:vertAlign w:val="superscript"/>
        </w:rPr>
        <w:footnoteReference w:id="2"/>
      </w:r>
      <w:r w:rsidRPr="00B65E0E">
        <w:t>. Ces points n’étaient pas discutés, ni par la société, ni par les contribuables. En revanche, ces derniers ont contesté les impositions supplémentaires mises à leur charge, à la fois pour des raisons de forme et pour des raisons de fond.</w:t>
      </w:r>
    </w:p>
    <w:p w14:paraId="41CCB4EC" w14:textId="26CF3EF5" w:rsidR="008C5E5F" w:rsidRDefault="00B65E0E" w:rsidP="00C65AB0">
      <w:r w:rsidRPr="00B65E0E">
        <w:t>Nous ne disserterons guère sur les aspects procéduraux. Parmi les moyens invoqués par les contribuables, nous en retiendrons deux, parce qu’ils montrent leur mauvaise compréhension du mécanisme des revenus réputés distribués et de leur imposition à l’impôt sur le revenu. Le premier fait le reproche à l’administration de n’avoir pas notifié la proposition de rectification à chacun des contribuables au titre des revenus distribués, mais à « M. N</w:t>
      </w:r>
      <w:r w:rsidR="001424C1">
        <w:t>.</w:t>
      </w:r>
      <w:r w:rsidRPr="00B65E0E">
        <w:t xml:space="preserve"> ou M</w:t>
      </w:r>
      <w:r w:rsidRPr="00C65AB0">
        <w:rPr>
          <w:vertAlign w:val="superscript"/>
        </w:rPr>
        <w:t>me</w:t>
      </w:r>
      <w:r w:rsidRPr="00B65E0E">
        <w:t xml:space="preserve"> N</w:t>
      </w:r>
      <w:r w:rsidR="001424C1">
        <w:t>.</w:t>
      </w:r>
      <w:r w:rsidRPr="00B65E0E">
        <w:t xml:space="preserve"> », alors que les revenus, mêmes personnels, sont imposés </w:t>
      </w:r>
      <w:r w:rsidR="00C65AB0">
        <w:t>en commun</w:t>
      </w:r>
      <w:r w:rsidRPr="00B65E0E">
        <w:t xml:space="preserve"> chez les personnes mariées ou pacsées (V.</w:t>
      </w:r>
      <w:r w:rsidR="00AE05D5">
        <w:t> </w:t>
      </w:r>
      <w:r w:rsidRPr="00B65E0E">
        <w:t>CGI art.</w:t>
      </w:r>
      <w:r w:rsidR="00DE290C">
        <w:t> </w:t>
      </w:r>
      <w:r w:rsidRPr="00B65E0E">
        <w:t>6). Le second fait grief à l’administration de n’avoir pas mis en œuvre la procédure de l’article</w:t>
      </w:r>
      <w:r w:rsidR="00DE290C">
        <w:t> </w:t>
      </w:r>
      <w:r w:rsidRPr="00B65E0E">
        <w:t xml:space="preserve">117 du </w:t>
      </w:r>
      <w:r w:rsidR="001424C1">
        <w:t>C</w:t>
      </w:r>
      <w:r w:rsidRPr="00B65E0E">
        <w:t>ode général des impôts qui permet à l’administration de demander à la société de lui révéler l’identité des bénéficiaires de l’excédent de distribution, dans les 30</w:t>
      </w:r>
      <w:r w:rsidR="00DE290C">
        <w:t> </w:t>
      </w:r>
      <w:r w:rsidRPr="00B65E0E">
        <w:t>jours, sous peine d’amende</w:t>
      </w:r>
      <w:r w:rsidRPr="00B65E0E">
        <w:rPr>
          <w:vertAlign w:val="superscript"/>
        </w:rPr>
        <w:footnoteReference w:id="3"/>
      </w:r>
      <w:r w:rsidRPr="00B65E0E">
        <w:t>, alors qu’il s’agit d’une procédure parfaitement indépendante de la procédure de rectification (ce que rappelle sans peine le jugement) et qui d’ailleurs ne présente pas d’intérêt si l’administration fiscale connaît déjà l’identité des bénéficiaires potentiels des distributions (si ce n’est la possibilité d’infliger à la société l’amende prévue à l’article</w:t>
      </w:r>
      <w:r w:rsidR="00DE290C">
        <w:t> </w:t>
      </w:r>
      <w:r w:rsidRPr="00B65E0E">
        <w:t>1759 du CGI)</w:t>
      </w:r>
      <w:r w:rsidRPr="00B65E0E">
        <w:rPr>
          <w:vertAlign w:val="superscript"/>
        </w:rPr>
        <w:footnoteReference w:id="4"/>
      </w:r>
      <w:r w:rsidRPr="00B65E0E">
        <w:t>. En l’espèce, l’identité des bénéficiaires ne faisant pas de doute, se posait seulement la question de la preuve de l</w:t>
      </w:r>
      <w:r w:rsidR="007D10E7">
        <w:t>’</w:t>
      </w:r>
      <w:r w:rsidRPr="00B65E0E">
        <w:t>appréhension des sommes réputées distribuées et celle de leur répartition.</w:t>
      </w:r>
    </w:p>
    <w:p w14:paraId="374C2C28" w14:textId="2F37982C" w:rsidR="008C5E5F" w:rsidRPr="00E932DE" w:rsidRDefault="00B65E0E" w:rsidP="008C5E5F">
      <w:pPr>
        <w:pStyle w:val="Titre1"/>
      </w:pPr>
      <w:r w:rsidRPr="00B65E0E">
        <w:t>I – Le contexte : la question de l’appréhension des revenus réputés distribués</w:t>
      </w:r>
    </w:p>
    <w:p w14:paraId="3811B4E6" w14:textId="753B97D3" w:rsidR="008C5E5F" w:rsidRDefault="00B65E0E" w:rsidP="00C65AB0">
      <w:r w:rsidRPr="00B65E0E">
        <w:t>La preuve de l’appréhension des revenus réputés distribués est centrale. Rappelons à cet égard que si l’article</w:t>
      </w:r>
      <w:r w:rsidR="00DE290C">
        <w:t> </w:t>
      </w:r>
      <w:r w:rsidRPr="00B65E0E">
        <w:t xml:space="preserve">109-1, 1° du </w:t>
      </w:r>
      <w:r w:rsidR="00535348">
        <w:t>C</w:t>
      </w:r>
      <w:r w:rsidRPr="00B65E0E">
        <w:t>ode général des impôts pose une présomption de distribution des revenus, il ne fait pas présumer pour autant leur perception par les contribuables. Or, en application de l’article</w:t>
      </w:r>
      <w:r w:rsidR="00DE290C">
        <w:t> </w:t>
      </w:r>
      <w:r w:rsidRPr="00B65E0E">
        <w:t xml:space="preserve">12 du même code, un revenu imposable est un revenu disponible. L’administration doit donc prouver la disposition du revenu réputé distribué. Une telle preuve n’est pas facile à démontrer à moins que, interrogé par l’administration sur le fondement de </w:t>
      </w:r>
      <w:r w:rsidRPr="00B65E0E">
        <w:lastRenderedPageBreak/>
        <w:t>l’article</w:t>
      </w:r>
      <w:r w:rsidR="00DE290C">
        <w:t> </w:t>
      </w:r>
      <w:r w:rsidRPr="00B65E0E">
        <w:t xml:space="preserve">117 du </w:t>
      </w:r>
      <w:r w:rsidR="00535348">
        <w:t>C</w:t>
      </w:r>
      <w:r w:rsidRPr="00B65E0E">
        <w:t>ode général des impôts précité, le dirigeant de la société ne se désigne lui-même comme le bénéficiaire de la distribution</w:t>
      </w:r>
      <w:r w:rsidRPr="00B65E0E">
        <w:rPr>
          <w:vertAlign w:val="superscript"/>
        </w:rPr>
        <w:footnoteReference w:id="5"/>
      </w:r>
      <w:r w:rsidRPr="00B65E0E">
        <w:t>. Ce n’était pas le cas en l’espèce. Aussi, pour faciliter cette preuve, la jurisprudence a consacré la théorie du « maître de l’affaire »</w:t>
      </w:r>
      <w:r w:rsidRPr="00B65E0E">
        <w:rPr>
          <w:vertAlign w:val="superscript"/>
        </w:rPr>
        <w:footnoteReference w:id="6"/>
      </w:r>
      <w:r w:rsidRPr="00B65E0E">
        <w:t> ; l’idée étant que le contribuable qui à la « maîtrise de l’affaire » (</w:t>
      </w:r>
      <w:r w:rsidRPr="00B65E0E">
        <w:rPr>
          <w:i/>
          <w:iCs/>
        </w:rPr>
        <w:t>i</w:t>
      </w:r>
      <w:r w:rsidR="00535348">
        <w:rPr>
          <w:i/>
          <w:iCs/>
        </w:rPr>
        <w:t>.</w:t>
      </w:r>
      <w:r w:rsidRPr="00B65E0E">
        <w:rPr>
          <w:i/>
          <w:iCs/>
        </w:rPr>
        <w:t>e</w:t>
      </w:r>
      <w:r w:rsidR="00535348">
        <w:rPr>
          <w:i/>
          <w:iCs/>
        </w:rPr>
        <w:t>.</w:t>
      </w:r>
      <w:r w:rsidRPr="00B65E0E">
        <w:t xml:space="preserve"> qui contrôle l’entreprise) est présumé avoir profité des sommes réputées distribuées </w:t>
      </w:r>
      <w:r w:rsidR="00535348">
        <w:t>– </w:t>
      </w:r>
      <w:r w:rsidRPr="00B65E0E">
        <w:t>à charge pour lui de démontrer le contraire</w:t>
      </w:r>
      <w:r w:rsidR="00535348">
        <w:t> –</w:t>
      </w:r>
      <w:r w:rsidRPr="00B65E0E">
        <w:t xml:space="preserve"> car dans une telle situation le patrimoine de la société et son patrimoine personnel sont confondus</w:t>
      </w:r>
      <w:r w:rsidRPr="00B65E0E">
        <w:rPr>
          <w:vertAlign w:val="superscript"/>
        </w:rPr>
        <w:footnoteReference w:id="7"/>
      </w:r>
      <w:r w:rsidRPr="00B65E0E">
        <w:t>.</w:t>
      </w:r>
    </w:p>
    <w:p w14:paraId="66841395" w14:textId="6DBF8F36" w:rsidR="008C5E5F" w:rsidRDefault="00B65E0E" w:rsidP="00C65AB0">
      <w:r w:rsidRPr="00B65E0E">
        <w:t>La notion de maître de l’affaire s’est elle-même affinée au cours des années. La jurisprudence a</w:t>
      </w:r>
      <w:r w:rsidR="00535348">
        <w:t xml:space="preserve"> </w:t>
      </w:r>
      <w:r w:rsidRPr="00B65E0E">
        <w:t>notamment abandonné une conception trop arithmétique fondée sur la détention majoritaire du capital par le contribuable, seul ou avec des membres de sa famille. Aujourd</w:t>
      </w:r>
      <w:r w:rsidR="007D10E7">
        <w:t>’</w:t>
      </w:r>
      <w:r w:rsidRPr="00B65E0E">
        <w:t>hui, pour caractériser une situation de confusion de patrimoine, les tribunaux regardent surtout si le dirigeant dispose librement des fonds sociaux, notamment parce qu</w:t>
      </w:r>
      <w:r w:rsidR="007D10E7">
        <w:t>’</w:t>
      </w:r>
      <w:r w:rsidRPr="00B65E0E">
        <w:t>il détient seul la signature sur les comptes de la société</w:t>
      </w:r>
      <w:r w:rsidRPr="00B65E0E">
        <w:rPr>
          <w:vertAlign w:val="superscript"/>
        </w:rPr>
        <w:footnoteReference w:id="8"/>
      </w:r>
      <w:r w:rsidRPr="00B65E0E">
        <w:t>. En 2016, le Conseil d’</w:t>
      </w:r>
      <w:r w:rsidR="00535348">
        <w:t>É</w:t>
      </w:r>
      <w:r w:rsidRPr="00B65E0E">
        <w:t>tat a ainsi jugé « qu</w:t>
      </w:r>
      <w:r w:rsidR="007D10E7">
        <w:t>’</w:t>
      </w:r>
      <w:r w:rsidRPr="00B65E0E">
        <w:t>est qualifiée de maître de l</w:t>
      </w:r>
      <w:r w:rsidR="007D10E7">
        <w:t>’</w:t>
      </w:r>
      <w:r w:rsidRPr="00B65E0E">
        <w:t>affaire une personne qui exerce la responsabilité effective de l</w:t>
      </w:r>
      <w:r w:rsidR="007D10E7">
        <w:t>’</w:t>
      </w:r>
      <w:r w:rsidRPr="00B65E0E">
        <w:t>ensemble de la gestion administrative, commerciale et financière de la société et dispose sans contrôle de ses fonds »</w:t>
      </w:r>
      <w:r w:rsidRPr="00B65E0E">
        <w:rPr>
          <w:vertAlign w:val="superscript"/>
        </w:rPr>
        <w:footnoteReference w:id="9"/>
      </w:r>
      <w:r w:rsidRPr="00B65E0E">
        <w:t>.</w:t>
      </w:r>
    </w:p>
    <w:p w14:paraId="5EE242ED" w14:textId="0B525C0A" w:rsidR="008C5E5F" w:rsidRDefault="00B65E0E" w:rsidP="00C65AB0">
      <w:r w:rsidRPr="00B65E0E">
        <w:t xml:space="preserve">Ainsi entendue, la notion de maître de l’affaire a rapidement connu une limite dans sa mise en œuvre lorsque la maîtrise de l’affaire est partagée (ex : </w:t>
      </w:r>
      <w:r w:rsidR="000D7B1E">
        <w:t>en</w:t>
      </w:r>
      <w:r w:rsidRPr="00B65E0E">
        <w:t xml:space="preserve"> cas de cogérance). Dans ce cas, il n’est plus possible de faire un lien sûr entre la distribution et son bénéficiaire puisqu’il en existe potentiellement plusieurs. Aussi le Conseil d’</w:t>
      </w:r>
      <w:r w:rsidR="000D7B1E">
        <w:t>É</w:t>
      </w:r>
      <w:r w:rsidRPr="00B65E0E">
        <w:t>tat a-t-il affirmé, en 2017, le caractère exclusif de la maîtrise de l’affaire en jugeant que « le contribuable qui, disposant seul des pouvoirs les plus étendus au sein de la société, est en mesure d</w:t>
      </w:r>
      <w:r w:rsidR="007D10E7">
        <w:t>’</w:t>
      </w:r>
      <w:r w:rsidRPr="00B65E0E">
        <w:t>user sans contrôle de ses biens comme de biens qui lui sont propres et doit ainsi être regardé comme le seul maître de l</w:t>
      </w:r>
      <w:r w:rsidR="007D10E7">
        <w:t>’</w:t>
      </w:r>
      <w:r w:rsidRPr="00B65E0E">
        <w:t>affaire, est présumé avoir appréhendé les distributions effectuées par la société qu</w:t>
      </w:r>
      <w:r w:rsidR="007D10E7">
        <w:t>’</w:t>
      </w:r>
      <w:r w:rsidRPr="00B65E0E">
        <w:t>il contrôle »</w:t>
      </w:r>
      <w:r w:rsidRPr="00B65E0E">
        <w:rPr>
          <w:vertAlign w:val="superscript"/>
        </w:rPr>
        <w:footnoteReference w:id="10"/>
      </w:r>
      <w:r w:rsidRPr="00B65E0E">
        <w:t>. Considérant repris à la lettre dans le jugement du tribunal de Nîmes sous commentaire (p</w:t>
      </w:r>
      <w:r w:rsidR="000D7B1E">
        <w:t>oin</w:t>
      </w:r>
      <w:r w:rsidRPr="00B65E0E">
        <w:t>t</w:t>
      </w:r>
      <w:r w:rsidR="00DE290C">
        <w:t> </w:t>
      </w:r>
      <w:r w:rsidRPr="00B65E0E">
        <w:t>8).</w:t>
      </w:r>
    </w:p>
    <w:p w14:paraId="23671775" w14:textId="616A3AF2" w:rsidR="00F23E60" w:rsidRDefault="00B65E0E" w:rsidP="00F91DD4">
      <w:r w:rsidRPr="00B65E0E">
        <w:lastRenderedPageBreak/>
        <w:t xml:space="preserve">Cette exception trouva ensuite elle-même sa propre exception, de la main même de son promoteur qui avait conclu dans l’arrêt de 2017 précité. Selon Vincent </w:t>
      </w:r>
      <w:proofErr w:type="spellStart"/>
      <w:r w:rsidRPr="00B65E0E">
        <w:t>Daumas</w:t>
      </w:r>
      <w:proofErr w:type="spellEnd"/>
      <w:r w:rsidRPr="00B65E0E">
        <w:t xml:space="preserve"> en effet :</w:t>
      </w:r>
    </w:p>
    <w:p w14:paraId="03D041DE" w14:textId="0D357DCE" w:rsidR="00F23E60" w:rsidRDefault="00B65E0E" w:rsidP="00C65AB0">
      <w:pPr>
        <w:pStyle w:val="Citation"/>
      </w:pPr>
      <w:r w:rsidRPr="00B65E0E">
        <w:t>« Puisque l</w:t>
      </w:r>
      <w:r w:rsidR="007D10E7">
        <w:t>’</w:t>
      </w:r>
      <w:r w:rsidRPr="00B65E0E">
        <w:t>on peut présumer que le bénéficiaire des distributions est l</w:t>
      </w:r>
      <w:r w:rsidR="007D10E7">
        <w:t>’</w:t>
      </w:r>
      <w:r w:rsidRPr="00B65E0E">
        <w:t>une ou l</w:t>
      </w:r>
      <w:r w:rsidR="007D10E7">
        <w:t>’</w:t>
      </w:r>
      <w:r w:rsidRPr="00B65E0E">
        <w:t>autre de ces personnes –</w:t>
      </w:r>
      <w:r w:rsidR="00F23E60">
        <w:t> </w:t>
      </w:r>
      <w:r w:rsidRPr="00B65E0E">
        <w:t xml:space="preserve">le </w:t>
      </w:r>
      <w:r w:rsidR="00F23E60">
        <w:t>“</w:t>
      </w:r>
      <w:r w:rsidRPr="00B65E0E">
        <w:t>ou</w:t>
      </w:r>
      <w:r w:rsidR="00F23E60">
        <w:t>”</w:t>
      </w:r>
      <w:r w:rsidRPr="00B65E0E">
        <w:t xml:space="preserve"> étant non exclusif</w:t>
      </w:r>
      <w:r w:rsidR="00F23E60">
        <w:t> </w:t>
      </w:r>
      <w:r w:rsidRPr="00B65E0E">
        <w:t>–, peu importe dans une telle hypothèse de connaître quelle est leur répartition effective</w:t>
      </w:r>
      <w:r w:rsidR="007D10E7">
        <w:t> </w:t>
      </w:r>
      <w:r w:rsidRPr="00B65E0E">
        <w:t>: quelle qu</w:t>
      </w:r>
      <w:r w:rsidR="007D10E7">
        <w:t>’</w:t>
      </w:r>
      <w:r w:rsidRPr="00B65E0E">
        <w:t>elle soit, la totalité des distributions peut être présumée entrer dans les bases soumises à imposition commune. Le principe même de l</w:t>
      </w:r>
      <w:r w:rsidR="007D10E7">
        <w:t>’</w:t>
      </w:r>
      <w:r w:rsidRPr="00B65E0E">
        <w:t xml:space="preserve">imposition commune conduisant à regarder les deux membres du couple, fiscalement parlant, comme une seule et même personne, il y a bien, dans ce cas particulier, </w:t>
      </w:r>
      <w:r w:rsidR="00F23E60">
        <w:t>“</w:t>
      </w:r>
      <w:r w:rsidRPr="00B65E0E">
        <w:t>uni-personnalité</w:t>
      </w:r>
      <w:r w:rsidR="00F23E60">
        <w:t>”</w:t>
      </w:r>
      <w:r w:rsidRPr="00B65E0E">
        <w:t xml:space="preserve"> du maître de l</w:t>
      </w:r>
      <w:r w:rsidR="007D10E7">
        <w:t>’</w:t>
      </w:r>
      <w:r w:rsidRPr="00B65E0E">
        <w:t>affaire ».</w:t>
      </w:r>
    </w:p>
    <w:p w14:paraId="72242187" w14:textId="5827EECC" w:rsidR="008C5E5F" w:rsidRDefault="00B65E0E" w:rsidP="00C65AB0">
      <w:r w:rsidRPr="00B65E0E">
        <w:t>Le bon sens de cette analyse conduisit le Conseil d’</w:t>
      </w:r>
      <w:r w:rsidR="00F23E60">
        <w:t>É</w:t>
      </w:r>
      <w:r w:rsidRPr="00B65E0E">
        <w:t>tat à refuser l’admission d’un pourvoi contre un arrêt de la cour administrative de Paris qui l’avait adoptée en présence d</w:t>
      </w:r>
      <w:r w:rsidR="007D10E7">
        <w:t>’</w:t>
      </w:r>
      <w:r w:rsidRPr="00B65E0E">
        <w:t>un couple dont le mari était le</w:t>
      </w:r>
      <w:r w:rsidR="00F23E60">
        <w:t xml:space="preserve"> </w:t>
      </w:r>
      <w:r w:rsidRPr="00B65E0E">
        <w:t>gérant de droit de l</w:t>
      </w:r>
      <w:r w:rsidR="007D10E7">
        <w:t>’</w:t>
      </w:r>
      <w:r w:rsidRPr="00B65E0E">
        <w:t>entreprise et l</w:t>
      </w:r>
      <w:r w:rsidR="007D10E7">
        <w:t>’</w:t>
      </w:r>
      <w:r w:rsidRPr="00B65E0E">
        <w:t>épouse</w:t>
      </w:r>
      <w:r w:rsidR="00F23E60">
        <w:t xml:space="preserve"> </w:t>
      </w:r>
      <w:r w:rsidRPr="00B65E0E">
        <w:t>qui détenait la</w:t>
      </w:r>
      <w:r w:rsidR="00F23E60">
        <w:t xml:space="preserve"> </w:t>
      </w:r>
      <w:r w:rsidRPr="00B65E0E">
        <w:t>signature du compte bancaire</w:t>
      </w:r>
      <w:r w:rsidRPr="00B65E0E">
        <w:rPr>
          <w:vertAlign w:val="superscript"/>
        </w:rPr>
        <w:footnoteReference w:id="11"/>
      </w:r>
      <w:r w:rsidRPr="00B65E0E">
        <w:t>. Position que la même cour réaffirma en 2024, s’agissant d’un couple de cogérants et coassociés à 50</w:t>
      </w:r>
      <w:r w:rsidR="00DE290C">
        <w:t> </w:t>
      </w:r>
      <w:r w:rsidRPr="00B65E0E">
        <w:t>%, également soumis à imposition commune, tout en précisant que dans cette situation les époux sont présumés avoir appréhendé chacun 50</w:t>
      </w:r>
      <w:r w:rsidR="00DE290C">
        <w:t> </w:t>
      </w:r>
      <w:r w:rsidRPr="00B65E0E">
        <w:t>% des revenus réputés distribués</w:t>
      </w:r>
      <w:r w:rsidRPr="00B65E0E">
        <w:rPr>
          <w:vertAlign w:val="superscript"/>
        </w:rPr>
        <w:footnoteReference w:id="12"/>
      </w:r>
      <w:r w:rsidRPr="00B65E0E">
        <w:t>. Précision qui n’était toutefois pas nécessaire compte tenu de l’imposition commune des revenus d’un couple marié. C’est ce que juge le tribunal de Nîmes.</w:t>
      </w:r>
    </w:p>
    <w:p w14:paraId="4EF61703" w14:textId="77777777" w:rsidR="008C5E5F" w:rsidRDefault="00B65E0E" w:rsidP="00C65AB0">
      <w:pPr>
        <w:pStyle w:val="Titre1"/>
      </w:pPr>
      <w:r w:rsidRPr="00B65E0E">
        <w:t>II – La décision : la question de la répartition des revenus réputés distribués</w:t>
      </w:r>
    </w:p>
    <w:p w14:paraId="40719C45" w14:textId="6E292C63" w:rsidR="008C5E5F" w:rsidRDefault="00B65E0E" w:rsidP="00C65AB0">
      <w:r w:rsidRPr="00B65E0E">
        <w:t>Le 6</w:t>
      </w:r>
      <w:r w:rsidR="00DE290C">
        <w:t> </w:t>
      </w:r>
      <w:r w:rsidRPr="00B65E0E">
        <w:t xml:space="preserve">juin 2025 le tribunal administratif de Nîmes affirme l’indifférence de la répartition des revenus réputés distribués lorsque les contribuables sont soumis à imposition commune, peu important que la maîtrise de l’affaire soit ou non partagée. Le contexte était en effet particulier puisque, si </w:t>
      </w:r>
      <w:r w:rsidR="00F23E60">
        <w:t>m</w:t>
      </w:r>
      <w:r w:rsidRPr="00B65E0E">
        <w:t xml:space="preserve">onsieur et </w:t>
      </w:r>
      <w:r w:rsidR="00F23E60">
        <w:t>m</w:t>
      </w:r>
      <w:r w:rsidRPr="00B65E0E">
        <w:t>adame N</w:t>
      </w:r>
      <w:r w:rsidR="00F23E60">
        <w:t>.</w:t>
      </w:r>
      <w:r w:rsidRPr="00B65E0E">
        <w:t xml:space="preserve"> étaient coassociés, </w:t>
      </w:r>
      <w:r w:rsidR="00F23E60">
        <w:t>m</w:t>
      </w:r>
      <w:r w:rsidRPr="00B65E0E">
        <w:t>adame N</w:t>
      </w:r>
      <w:r w:rsidR="00F23E60">
        <w:t>.</w:t>
      </w:r>
      <w:r w:rsidRPr="00B65E0E">
        <w:t xml:space="preserve"> n’avait pas la qualité de gérante de droit de la SAS Alliance (même si elle s’occupait de la gestion quotidienne de la société), et ne possédait ni procuration bancaire ni signature sociale. Malgré cela, le service fiscal lui attribua la qualité de gérante de fait, seule maître de l’affaire de la société, ce qu’elle contesta.</w:t>
      </w:r>
    </w:p>
    <w:p w14:paraId="40E7C448" w14:textId="6C8E8CAE" w:rsidR="008C5E5F" w:rsidRDefault="00B65E0E" w:rsidP="00C65AB0">
      <w:r w:rsidRPr="00B65E0E">
        <w:t>On peut alors imaginer sans peine le fondement de la contestation : faute de réel pouvoir de gestion, la requérante ne pouvait être qualifiée de « maître de l’affaire », sauf pour l’administration à invoquer une forme de « ma</w:t>
      </w:r>
      <w:r w:rsidR="00A66F74">
        <w:t>î</w:t>
      </w:r>
      <w:r w:rsidRPr="00B65E0E">
        <w:t>trise commune de l’affaire » par les deux époux. Or, la seule manière de parvenir à ce résultat était de tenir compte des pouvoirs de l’époux (</w:t>
      </w:r>
      <w:r w:rsidRPr="00C65AB0">
        <w:rPr>
          <w:i/>
        </w:rPr>
        <w:t>a</w:t>
      </w:r>
      <w:r w:rsidR="00A66F74" w:rsidRPr="00C65AB0">
        <w:rPr>
          <w:i/>
        </w:rPr>
        <w:t> </w:t>
      </w:r>
      <w:r w:rsidRPr="00C65AB0">
        <w:rPr>
          <w:i/>
        </w:rPr>
        <w:t>priori</w:t>
      </w:r>
      <w:r w:rsidRPr="00B65E0E">
        <w:t xml:space="preserve">, dirigeant de droit de la SAS) par une sorte d’analyse englobante des pouvoirs de </w:t>
      </w:r>
      <w:r w:rsidRPr="00B65E0E">
        <w:lastRenderedPageBreak/>
        <w:t>gestion, ce qui fait normalement obstacle à l’imposition des bénéficiaires de la distribution faute de pouvoir déterminer la fraction des revenus réputés distribués revenant à chacun.</w:t>
      </w:r>
    </w:p>
    <w:p w14:paraId="457B792C" w14:textId="2E3577A0" w:rsidR="00A66F74" w:rsidRDefault="00B65E0E" w:rsidP="00F91DD4">
      <w:r w:rsidRPr="00B65E0E">
        <w:t>Le tribunal administratif ne fît pas droit à cette demande. Selon lui :</w:t>
      </w:r>
    </w:p>
    <w:p w14:paraId="4235287B" w14:textId="50DCC954" w:rsidR="008C5E5F" w:rsidRDefault="00B65E0E" w:rsidP="00C65AB0">
      <w:pPr>
        <w:pStyle w:val="Citation"/>
      </w:pPr>
      <w:r w:rsidRPr="00B65E0E">
        <w:t>« si ces différentes considérations pourraient conduire à regarder non pas l’épouse seule, mais le couple N</w:t>
      </w:r>
      <w:r w:rsidR="00A66F74">
        <w:t>.</w:t>
      </w:r>
      <w:r w:rsidRPr="00B65E0E">
        <w:t>, imposé en commun, comme ayant exercé conjointement la maîtrise de l’affaire, elles ne font pas obstacle, quelle que soit la répartition effective des bénéfices en litige, à l’imposition commune des époux N</w:t>
      </w:r>
      <w:r w:rsidR="00A66F74">
        <w:t>.</w:t>
      </w:r>
      <w:r w:rsidRPr="00B65E0E">
        <w:t xml:space="preserve"> en tant que bénéficiaires des revenus distribués correspondant aux omissions de recettes et aux rectifications constatées lors de la vérification de comptabilité de la SAS Alliance » (p</w:t>
      </w:r>
      <w:r w:rsidR="00A66F74">
        <w:t>oin</w:t>
      </w:r>
      <w:r w:rsidRPr="00B65E0E">
        <w:t>t</w:t>
      </w:r>
      <w:r w:rsidR="00DE290C">
        <w:t> </w:t>
      </w:r>
      <w:r w:rsidRPr="00B65E0E">
        <w:t>9).</w:t>
      </w:r>
    </w:p>
    <w:p w14:paraId="006A31CF" w14:textId="51D8355F" w:rsidR="008C5E5F" w:rsidRDefault="00B65E0E" w:rsidP="00C65AB0">
      <w:pPr>
        <w:rPr>
          <w:caps/>
        </w:rPr>
      </w:pPr>
      <w:r w:rsidRPr="00B65E0E">
        <w:t xml:space="preserve">Pour le tribunal administratif de Nîmes, les choses sont claires : dès lors que le contribuable est soumis à une imposition commune, qu’il soit seul maître de l’affaire ou avec son conjoint, cela n’a pas d’incidence sur l’imposition du couple. Les règles de l’impôt sur le revenu doivent prévaloir ; les deux époux seront imposés </w:t>
      </w:r>
      <w:r w:rsidR="00C65AB0">
        <w:t>en commun</w:t>
      </w:r>
      <w:r w:rsidRPr="00B65E0E">
        <w:t>, sans égard à la répartition effective des revenus. La jurisprudence initiée par le Conseil d’</w:t>
      </w:r>
      <w:r w:rsidR="00A66F74">
        <w:t>É</w:t>
      </w:r>
      <w:r w:rsidRPr="00B65E0E">
        <w:t xml:space="preserve">tat en 2017 est donc confirmée et élargie à une situation qui n’est pas à proprement parler une « cogestion » de l’entreprise. Contrairement à ce qui avait été jugé par la cour administrative de Paris en 2024 (V. </w:t>
      </w:r>
      <w:r w:rsidRPr="00B65E0E">
        <w:rPr>
          <w:i/>
          <w:iCs/>
        </w:rPr>
        <w:t>supra</w:t>
      </w:r>
      <w:r w:rsidRPr="00B65E0E">
        <w:t xml:space="preserve"> n</w:t>
      </w:r>
      <w:r w:rsidR="00A66F74">
        <w:t>º</w:t>
      </w:r>
      <w:r w:rsidR="00DE290C">
        <w:t> </w:t>
      </w:r>
      <w:r w:rsidRPr="00B65E0E">
        <w:t>8)</w:t>
      </w:r>
      <w:r w:rsidRPr="00B65E0E">
        <w:rPr>
          <w:vertAlign w:val="superscript"/>
        </w:rPr>
        <w:footnoteReference w:id="13"/>
      </w:r>
      <w:r w:rsidRPr="00B65E0E">
        <w:t xml:space="preserve">, l’imposition n’implique pas nécessairement l’identification des revenus de chacun des membres du foyer fiscal. Il est vrai que les revenus restent personnels même s’ils sont déclarés et imposés </w:t>
      </w:r>
      <w:r w:rsidR="00C65AB0">
        <w:t>commun</w:t>
      </w:r>
      <w:r w:rsidRPr="00B65E0E">
        <w:t xml:space="preserve"> (V.</w:t>
      </w:r>
      <w:r w:rsidR="00AE05D5">
        <w:t> </w:t>
      </w:r>
      <w:r w:rsidRPr="00B65E0E">
        <w:t>CGI art.</w:t>
      </w:r>
      <w:r w:rsidR="00DE290C">
        <w:t> </w:t>
      </w:r>
      <w:r w:rsidRPr="00B65E0E">
        <w:t>6, 1). Mais il est tout aussi vrai que l’individualisation des revenus réputés distribués n’aurait pas modifié le montant de l’impôt sur le revenu dû par les contribuables.</w:t>
      </w:r>
      <w:bookmarkEnd w:id="0"/>
    </w:p>
    <w:sectPr w:rsidR="008C5E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800D" w14:textId="77777777" w:rsidR="007F4120" w:rsidRDefault="007F4120" w:rsidP="00B65E0E">
      <w:pPr>
        <w:spacing w:after="0" w:line="240" w:lineRule="auto"/>
      </w:pPr>
      <w:r>
        <w:separator/>
      </w:r>
    </w:p>
  </w:endnote>
  <w:endnote w:type="continuationSeparator" w:id="0">
    <w:p w14:paraId="7C747E6B" w14:textId="77777777" w:rsidR="007F4120" w:rsidRDefault="007F4120" w:rsidP="00B6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38D4" w14:textId="77777777" w:rsidR="007F4120" w:rsidRDefault="007F4120" w:rsidP="00B65E0E">
      <w:pPr>
        <w:spacing w:after="0" w:line="240" w:lineRule="auto"/>
      </w:pPr>
      <w:r>
        <w:separator/>
      </w:r>
    </w:p>
  </w:footnote>
  <w:footnote w:type="continuationSeparator" w:id="0">
    <w:p w14:paraId="6D1217EF" w14:textId="77777777" w:rsidR="007F4120" w:rsidRDefault="007F4120" w:rsidP="00B65E0E">
      <w:pPr>
        <w:spacing w:after="0" w:line="240" w:lineRule="auto"/>
      </w:pPr>
      <w:r>
        <w:continuationSeparator/>
      </w:r>
    </w:p>
  </w:footnote>
  <w:footnote w:id="1">
    <w:p w14:paraId="0065D4FB" w14:textId="6E845AB8" w:rsidR="00B65E0E" w:rsidRDefault="00B65E0E" w:rsidP="00F91DD4">
      <w:pPr>
        <w:pStyle w:val="Notedebasdepage"/>
      </w:pPr>
      <w:r>
        <w:rPr>
          <w:rStyle w:val="Appelnotedebasdep"/>
        </w:rPr>
        <w:footnoteRef/>
      </w:r>
      <w:r>
        <w:t xml:space="preserve"> </w:t>
      </w:r>
      <w:bookmarkStart w:id="1" w:name="_Hlk219446644"/>
      <w:r>
        <w:t>V</w:t>
      </w:r>
      <w:bookmarkStart w:id="2" w:name="_Hlk219386649"/>
      <w:r>
        <w:t xml:space="preserve">. de </w:t>
      </w:r>
      <w:proofErr w:type="spellStart"/>
      <w:r>
        <w:t>Bissy</w:t>
      </w:r>
      <w:proofErr w:type="spellEnd"/>
      <w:r>
        <w:t xml:space="preserve">, Arnaud, « Dividendes et autres revenus distribués. Définition. Sommes réputées distribuées (sommes réintégrées dans les bénéfices de la société) », </w:t>
      </w:r>
      <w:proofErr w:type="spellStart"/>
      <w:r w:rsidRPr="00C65AB0">
        <w:rPr>
          <w:i/>
        </w:rPr>
        <w:t>JCl</w:t>
      </w:r>
      <w:proofErr w:type="spellEnd"/>
      <w:r w:rsidRPr="00C65AB0">
        <w:rPr>
          <w:i/>
        </w:rPr>
        <w:t xml:space="preserve">. </w:t>
      </w:r>
      <w:r w:rsidR="00D049D3">
        <w:rPr>
          <w:i/>
        </w:rPr>
        <w:t>f</w:t>
      </w:r>
      <w:r w:rsidRPr="00C65AB0">
        <w:rPr>
          <w:i/>
        </w:rPr>
        <w:t>iscal</w:t>
      </w:r>
      <w:r>
        <w:t>, fasc.</w:t>
      </w:r>
      <w:r w:rsidR="00D049D3">
        <w:t> </w:t>
      </w:r>
      <w:r>
        <w:t>4616, 2022, RCM.</w:t>
      </w:r>
      <w:bookmarkEnd w:id="1"/>
      <w:bookmarkEnd w:id="2"/>
    </w:p>
  </w:footnote>
  <w:footnote w:id="2">
    <w:p w14:paraId="5DA849F1" w14:textId="6699438C" w:rsidR="00B65E0E" w:rsidRDefault="00B65E0E" w:rsidP="00F91DD4">
      <w:pPr>
        <w:pStyle w:val="Notedebasdepage"/>
      </w:pPr>
      <w:r>
        <w:rPr>
          <w:rStyle w:val="Appelnotedebasdep"/>
        </w:rPr>
        <w:footnoteRef/>
      </w:r>
      <w:r>
        <w:t xml:space="preserve"> CE, 2</w:t>
      </w:r>
      <w:r w:rsidR="00222210">
        <w:t>9</w:t>
      </w:r>
      <w:r>
        <w:t> septembre 1989, n</w:t>
      </w:r>
      <w:r w:rsidR="006D5332">
        <w:t>º</w:t>
      </w:r>
      <w:r>
        <w:t> </w:t>
      </w:r>
      <w:hyperlink r:id="rId1" w:history="1">
        <w:r>
          <w:rPr>
            <w:rStyle w:val="Lienhypertexte"/>
          </w:rPr>
          <w:t>75304</w:t>
        </w:r>
      </w:hyperlink>
      <w:r>
        <w:t xml:space="preserve">, </w:t>
      </w:r>
      <w:proofErr w:type="spellStart"/>
      <w:r>
        <w:rPr>
          <w:i/>
          <w:iCs/>
        </w:rPr>
        <w:t>Venutolo</w:t>
      </w:r>
      <w:proofErr w:type="spellEnd"/>
      <w:r>
        <w:rPr>
          <w:i/>
          <w:iCs/>
        </w:rPr>
        <w:t xml:space="preserve"> (héritiers)</w:t>
      </w:r>
      <w:r w:rsidR="006D5332">
        <w:t> </w:t>
      </w:r>
      <w:r>
        <w:t xml:space="preserve">: </w:t>
      </w:r>
      <w:r w:rsidRPr="00C65AB0">
        <w:rPr>
          <w:i/>
        </w:rPr>
        <w:t>Dr. fisc</w:t>
      </w:r>
      <w:r>
        <w:t>.</w:t>
      </w:r>
      <w:r w:rsidR="00222210">
        <w:t>,</w:t>
      </w:r>
      <w:r>
        <w:t xml:space="preserve"> 1990, n</w:t>
      </w:r>
      <w:r w:rsidR="006D5332">
        <w:t>º </w:t>
      </w:r>
      <w:r>
        <w:t xml:space="preserve">5, </w:t>
      </w:r>
      <w:proofErr w:type="spellStart"/>
      <w:r>
        <w:t>comm</w:t>
      </w:r>
      <w:proofErr w:type="spellEnd"/>
      <w:r>
        <w:t>.</w:t>
      </w:r>
      <w:r w:rsidR="006D5332">
        <w:t> </w:t>
      </w:r>
      <w:r>
        <w:t xml:space="preserve">142, </w:t>
      </w:r>
      <w:proofErr w:type="spellStart"/>
      <w:r>
        <w:t>concl</w:t>
      </w:r>
      <w:proofErr w:type="spellEnd"/>
      <w:r>
        <w:t>. O. Fouquet.</w:t>
      </w:r>
    </w:p>
  </w:footnote>
  <w:footnote w:id="3">
    <w:p w14:paraId="1C299B90" w14:textId="20C131B2" w:rsidR="00B65E0E" w:rsidRDefault="00B65E0E" w:rsidP="00F91DD4">
      <w:pPr>
        <w:pStyle w:val="Notedebasdepage"/>
      </w:pPr>
      <w:r>
        <w:rPr>
          <w:rStyle w:val="Appelnotedebasdep"/>
        </w:rPr>
        <w:footnoteRef/>
      </w:r>
      <w:r>
        <w:t xml:space="preserve"> V. de </w:t>
      </w:r>
      <w:proofErr w:type="spellStart"/>
      <w:r>
        <w:t>Bissy</w:t>
      </w:r>
      <w:proofErr w:type="spellEnd"/>
      <w:r>
        <w:t>, Arnaud, «</w:t>
      </w:r>
      <w:r w:rsidR="007D10E7">
        <w:t> </w:t>
      </w:r>
      <w:r>
        <w:t>Dividendes et autres revenus distribués. Définition. Distributions occultes et distributions anonymes</w:t>
      </w:r>
      <w:r w:rsidR="007D10E7">
        <w:t> </w:t>
      </w:r>
      <w:r>
        <w:t xml:space="preserve">», </w:t>
      </w:r>
      <w:proofErr w:type="spellStart"/>
      <w:r w:rsidRPr="00C65AB0">
        <w:rPr>
          <w:i/>
        </w:rPr>
        <w:t>JCl</w:t>
      </w:r>
      <w:proofErr w:type="spellEnd"/>
      <w:r w:rsidRPr="00C65AB0">
        <w:rPr>
          <w:i/>
        </w:rPr>
        <w:t xml:space="preserve">. </w:t>
      </w:r>
      <w:r w:rsidR="00D049D3">
        <w:rPr>
          <w:i/>
        </w:rPr>
        <w:t>f</w:t>
      </w:r>
      <w:r w:rsidRPr="00C65AB0">
        <w:rPr>
          <w:i/>
        </w:rPr>
        <w:t>iscal</w:t>
      </w:r>
      <w:r>
        <w:t>, fasc.</w:t>
      </w:r>
      <w:r w:rsidR="00D049D3">
        <w:t> </w:t>
      </w:r>
      <w:r>
        <w:t>4618, 2023, RCM, §</w:t>
      </w:r>
      <w:r w:rsidR="00D049D3">
        <w:t> </w:t>
      </w:r>
      <w:r>
        <w:t>43</w:t>
      </w:r>
      <w:r w:rsidR="006D5332">
        <w:t> </w:t>
      </w:r>
      <w:r>
        <w:t>et</w:t>
      </w:r>
      <w:r w:rsidR="006D5332">
        <w:t> </w:t>
      </w:r>
      <w:r>
        <w:t>s.</w:t>
      </w:r>
    </w:p>
  </w:footnote>
  <w:footnote w:id="4">
    <w:p w14:paraId="0341B297" w14:textId="32AFCFB7" w:rsidR="00B65E0E" w:rsidRDefault="00B65E0E" w:rsidP="00F91DD4">
      <w:pPr>
        <w:pStyle w:val="Notedebasdepage"/>
      </w:pPr>
      <w:r>
        <w:rPr>
          <w:rStyle w:val="Appelnotedebasdep"/>
        </w:rPr>
        <w:footnoteRef/>
      </w:r>
      <w:r>
        <w:t xml:space="preserve"> À savoir : 75</w:t>
      </w:r>
      <w:r w:rsidR="00DE290C">
        <w:t> </w:t>
      </w:r>
      <w:r>
        <w:t>% ou 100</w:t>
      </w:r>
      <w:r w:rsidR="00DE290C">
        <w:t> </w:t>
      </w:r>
      <w:r>
        <w:t>% des sommes versées ou distribuées, selon que l</w:t>
      </w:r>
      <w:r w:rsidR="007D10E7">
        <w:t>’</w:t>
      </w:r>
      <w:r>
        <w:t>entreprise a spontanément ou non fait figurer dans sa déclaration de résultat le montant des sommes en cause.</w:t>
      </w:r>
    </w:p>
  </w:footnote>
  <w:footnote w:id="5">
    <w:p w14:paraId="0A6D0514" w14:textId="2E9C395B" w:rsidR="00B65E0E" w:rsidRDefault="00B65E0E" w:rsidP="00F91DD4">
      <w:pPr>
        <w:pStyle w:val="Notedebasdepage"/>
      </w:pPr>
      <w:r>
        <w:rPr>
          <w:rStyle w:val="Appelnotedebasdep"/>
        </w:rPr>
        <w:footnoteRef/>
      </w:r>
      <w:r>
        <w:t xml:space="preserve"> CE, 12</w:t>
      </w:r>
      <w:r w:rsidR="00DE290C">
        <w:t> </w:t>
      </w:r>
      <w:r>
        <w:t>mai 1997, n</w:t>
      </w:r>
      <w:r w:rsidR="00A66F74">
        <w:t>º </w:t>
      </w:r>
      <w:hyperlink r:id="rId2" w:history="1">
        <w:r>
          <w:rPr>
            <w:rStyle w:val="Lienhypertexte"/>
          </w:rPr>
          <w:t>140887</w:t>
        </w:r>
      </w:hyperlink>
      <w:r w:rsidR="00A66F74">
        <w:t> </w:t>
      </w:r>
      <w:r>
        <w:t xml:space="preserve">: </w:t>
      </w:r>
      <w:r w:rsidRPr="00C65AB0">
        <w:rPr>
          <w:i/>
        </w:rPr>
        <w:t>Dr. fisc</w:t>
      </w:r>
      <w:r>
        <w:t>., n</w:t>
      </w:r>
      <w:r w:rsidR="00A66F74">
        <w:t>º </w:t>
      </w:r>
      <w:r>
        <w:t xml:space="preserve">40, </w:t>
      </w:r>
      <w:r w:rsidR="00BA397D">
        <w:t xml:space="preserve">1997, </w:t>
      </w:r>
      <w:proofErr w:type="spellStart"/>
      <w:r>
        <w:t>comm</w:t>
      </w:r>
      <w:proofErr w:type="spellEnd"/>
      <w:r>
        <w:t>.</w:t>
      </w:r>
      <w:r w:rsidR="00A66F74">
        <w:t> </w:t>
      </w:r>
      <w:r>
        <w:t xml:space="preserve">1018, </w:t>
      </w:r>
      <w:proofErr w:type="spellStart"/>
      <w:r>
        <w:t>concl</w:t>
      </w:r>
      <w:proofErr w:type="spellEnd"/>
      <w:r>
        <w:t>. F.</w:t>
      </w:r>
      <w:r w:rsidR="00222210">
        <w:t> </w:t>
      </w:r>
      <w:proofErr w:type="spellStart"/>
      <w:r>
        <w:t>Loloum</w:t>
      </w:r>
      <w:proofErr w:type="spellEnd"/>
      <w:r>
        <w:t>.</w:t>
      </w:r>
    </w:p>
  </w:footnote>
  <w:footnote w:id="6">
    <w:p w14:paraId="136888EB" w14:textId="3A511AAC" w:rsidR="00B65E0E" w:rsidRDefault="00B65E0E" w:rsidP="00F91DD4">
      <w:pPr>
        <w:pStyle w:val="Notedebasdepage"/>
      </w:pPr>
      <w:r>
        <w:rPr>
          <w:rStyle w:val="Appelnotedebasdep"/>
        </w:rPr>
        <w:footnoteRef/>
      </w:r>
      <w:r>
        <w:t xml:space="preserve"> V. de </w:t>
      </w:r>
      <w:proofErr w:type="spellStart"/>
      <w:r>
        <w:t>Bissy</w:t>
      </w:r>
      <w:proofErr w:type="spellEnd"/>
      <w:r>
        <w:t>, Arnaud, «</w:t>
      </w:r>
      <w:r w:rsidR="007D10E7">
        <w:t> </w:t>
      </w:r>
      <w:r>
        <w:t>Dividendes et autres revenus distribués. Définition. Sommes réputées distribuées (sommes réintégrées dans les bénéfices de la société)</w:t>
      </w:r>
      <w:r w:rsidR="007D10E7">
        <w:t> </w:t>
      </w:r>
      <w:r>
        <w:t xml:space="preserve">», </w:t>
      </w:r>
      <w:proofErr w:type="spellStart"/>
      <w:r w:rsidRPr="00C65AB0">
        <w:rPr>
          <w:i/>
        </w:rPr>
        <w:t>J</w:t>
      </w:r>
      <w:r w:rsidR="00D049D3">
        <w:rPr>
          <w:i/>
        </w:rPr>
        <w:t>C</w:t>
      </w:r>
      <w:r w:rsidRPr="00C65AB0">
        <w:rPr>
          <w:i/>
        </w:rPr>
        <w:t>l</w:t>
      </w:r>
      <w:proofErr w:type="spellEnd"/>
      <w:r w:rsidRPr="00C65AB0">
        <w:rPr>
          <w:i/>
        </w:rPr>
        <w:t xml:space="preserve">. </w:t>
      </w:r>
      <w:r w:rsidR="00D049D3">
        <w:rPr>
          <w:i/>
        </w:rPr>
        <w:t>f</w:t>
      </w:r>
      <w:r w:rsidRPr="00C65AB0">
        <w:rPr>
          <w:i/>
        </w:rPr>
        <w:t>iscal</w:t>
      </w:r>
      <w:r>
        <w:t>, fasc.</w:t>
      </w:r>
      <w:r w:rsidR="00433B50">
        <w:t> </w:t>
      </w:r>
      <w:r>
        <w:t>4616, 2022, RCM, §</w:t>
      </w:r>
      <w:r w:rsidR="00D049D3">
        <w:t> </w:t>
      </w:r>
      <w:r>
        <w:t>46.</w:t>
      </w:r>
    </w:p>
  </w:footnote>
  <w:footnote w:id="7">
    <w:p w14:paraId="2C594FC4" w14:textId="40C14E5B" w:rsidR="00B65E0E" w:rsidRDefault="00B65E0E" w:rsidP="00F91DD4">
      <w:pPr>
        <w:pStyle w:val="Notedebasdepage"/>
      </w:pPr>
      <w:r>
        <w:rPr>
          <w:rStyle w:val="Appelnotedebasdep"/>
        </w:rPr>
        <w:footnoteRef/>
      </w:r>
      <w:r>
        <w:t xml:space="preserve"> CE, 10</w:t>
      </w:r>
      <w:r w:rsidR="00DE290C">
        <w:t> </w:t>
      </w:r>
      <w:r>
        <w:t>octobre 1982, n</w:t>
      </w:r>
      <w:r w:rsidR="00A66F74">
        <w:t>º </w:t>
      </w:r>
      <w:hyperlink r:id="rId3" w:history="1">
        <w:r>
          <w:rPr>
            <w:rStyle w:val="Lienhypertexte"/>
          </w:rPr>
          <w:t>23942</w:t>
        </w:r>
      </w:hyperlink>
      <w:r w:rsidR="00A66F74">
        <w:t> </w:t>
      </w:r>
      <w:r>
        <w:t xml:space="preserve">: </w:t>
      </w:r>
      <w:r w:rsidRPr="00C65AB0">
        <w:rPr>
          <w:i/>
        </w:rPr>
        <w:t>RJF</w:t>
      </w:r>
      <w:r w:rsidR="00BA397D">
        <w:t>, nº </w:t>
      </w:r>
      <w:r>
        <w:t>12</w:t>
      </w:r>
      <w:r w:rsidR="00BA397D">
        <w:t>, 19</w:t>
      </w:r>
      <w:r>
        <w:t>82, n</w:t>
      </w:r>
      <w:r w:rsidR="00A66F74">
        <w:t>º </w:t>
      </w:r>
      <w:r>
        <w:t>1122. BOI-RPPM-RCM-10-20-10, 23</w:t>
      </w:r>
      <w:r w:rsidR="00A66F74">
        <w:t> </w:t>
      </w:r>
      <w:r>
        <w:t>mai 2025, n</w:t>
      </w:r>
      <w:r w:rsidR="00A66F74">
        <w:t>º </w:t>
      </w:r>
      <w:r>
        <w:t>280.</w:t>
      </w:r>
    </w:p>
  </w:footnote>
  <w:footnote w:id="8">
    <w:p w14:paraId="7955E9D4" w14:textId="52E7C63C" w:rsidR="00B65E0E" w:rsidRDefault="00B65E0E" w:rsidP="00F91DD4">
      <w:pPr>
        <w:pStyle w:val="Notedebasdepage"/>
      </w:pPr>
      <w:r>
        <w:rPr>
          <w:rStyle w:val="Appelnotedebasdep"/>
        </w:rPr>
        <w:footnoteRef/>
      </w:r>
      <w:r>
        <w:t xml:space="preserve"> CE, 30</w:t>
      </w:r>
      <w:r w:rsidR="00DE290C">
        <w:t> </w:t>
      </w:r>
      <w:r>
        <w:t>décembre 2011, n</w:t>
      </w:r>
      <w:r w:rsidR="00A66F74">
        <w:t>º </w:t>
      </w:r>
      <w:hyperlink r:id="rId4" w:history="1">
        <w:r>
          <w:rPr>
            <w:rStyle w:val="Lienhypertexte"/>
          </w:rPr>
          <w:t>332088</w:t>
        </w:r>
      </w:hyperlink>
      <w:r w:rsidR="00A66F74">
        <w:t> </w:t>
      </w:r>
      <w:r>
        <w:t xml:space="preserve">: </w:t>
      </w:r>
      <w:r w:rsidRPr="00C65AB0">
        <w:rPr>
          <w:i/>
        </w:rPr>
        <w:t>Dr. fisc</w:t>
      </w:r>
      <w:r>
        <w:t>., n</w:t>
      </w:r>
      <w:r w:rsidR="00A66F74">
        <w:t>º </w:t>
      </w:r>
      <w:r>
        <w:t xml:space="preserve">16, </w:t>
      </w:r>
      <w:r w:rsidR="00BA397D">
        <w:t xml:space="preserve">2012, </w:t>
      </w:r>
      <w:proofErr w:type="spellStart"/>
      <w:r>
        <w:t>comm</w:t>
      </w:r>
      <w:proofErr w:type="spellEnd"/>
      <w:r>
        <w:t>.</w:t>
      </w:r>
      <w:r w:rsidR="00A66F74">
        <w:t> </w:t>
      </w:r>
      <w:r>
        <w:t xml:space="preserve">263, </w:t>
      </w:r>
      <w:proofErr w:type="spellStart"/>
      <w:r>
        <w:t>concl</w:t>
      </w:r>
      <w:proofErr w:type="spellEnd"/>
      <w:r>
        <w:t>. L.</w:t>
      </w:r>
      <w:r w:rsidR="00A66F74">
        <w:t> </w:t>
      </w:r>
      <w:proofErr w:type="spellStart"/>
      <w:r>
        <w:t>Olléon</w:t>
      </w:r>
      <w:proofErr w:type="spellEnd"/>
      <w:r>
        <w:t>.</w:t>
      </w:r>
    </w:p>
  </w:footnote>
  <w:footnote w:id="9">
    <w:p w14:paraId="6FF8677B" w14:textId="20ACC916" w:rsidR="00B65E0E" w:rsidRDefault="00B65E0E" w:rsidP="00F91DD4">
      <w:pPr>
        <w:pStyle w:val="Notedebasdepage"/>
      </w:pPr>
      <w:r>
        <w:rPr>
          <w:rStyle w:val="Appelnotedebasdep"/>
        </w:rPr>
        <w:footnoteRef/>
      </w:r>
      <w:r>
        <w:t xml:space="preserve"> CE, 14</w:t>
      </w:r>
      <w:r w:rsidR="00DE290C">
        <w:t> </w:t>
      </w:r>
      <w:r>
        <w:t>septembre 2016, n</w:t>
      </w:r>
      <w:r w:rsidR="00A66F74">
        <w:t>º </w:t>
      </w:r>
      <w:hyperlink r:id="rId5" w:history="1">
        <w:r>
          <w:rPr>
            <w:rStyle w:val="Lienhypertexte"/>
          </w:rPr>
          <w:t>400882</w:t>
        </w:r>
      </w:hyperlink>
      <w:r w:rsidR="00A66F74">
        <w:t> </w:t>
      </w:r>
      <w:r>
        <w:t xml:space="preserve">: </w:t>
      </w:r>
      <w:r w:rsidRPr="00C65AB0">
        <w:rPr>
          <w:i/>
        </w:rPr>
        <w:t>Dr. fisc</w:t>
      </w:r>
      <w:r>
        <w:t>., n</w:t>
      </w:r>
      <w:r w:rsidR="00A66F74">
        <w:t>º </w:t>
      </w:r>
      <w:r>
        <w:t xml:space="preserve">42-43, </w:t>
      </w:r>
      <w:r w:rsidR="00BA397D">
        <w:t xml:space="preserve">2016, </w:t>
      </w:r>
      <w:proofErr w:type="spellStart"/>
      <w:r>
        <w:t>comm</w:t>
      </w:r>
      <w:proofErr w:type="spellEnd"/>
      <w:r>
        <w:t>.</w:t>
      </w:r>
      <w:r w:rsidR="00A66F74">
        <w:t> </w:t>
      </w:r>
      <w:r>
        <w:t xml:space="preserve">561, </w:t>
      </w:r>
      <w:proofErr w:type="spellStart"/>
      <w:r>
        <w:t>concl</w:t>
      </w:r>
      <w:proofErr w:type="spellEnd"/>
      <w:r>
        <w:t>. R.</w:t>
      </w:r>
      <w:r w:rsidR="00A66F74">
        <w:t> </w:t>
      </w:r>
      <w:r>
        <w:t>Victor.</w:t>
      </w:r>
    </w:p>
  </w:footnote>
  <w:footnote w:id="10">
    <w:p w14:paraId="27A6CCDA" w14:textId="17ACB90C" w:rsidR="00B65E0E" w:rsidRDefault="00B65E0E" w:rsidP="00F91DD4">
      <w:pPr>
        <w:pStyle w:val="Notedebasdepage"/>
      </w:pPr>
      <w:r>
        <w:rPr>
          <w:rStyle w:val="Appelnotedebasdep"/>
        </w:rPr>
        <w:footnoteRef/>
      </w:r>
      <w:r>
        <w:t xml:space="preserve"> CE, 22</w:t>
      </w:r>
      <w:r w:rsidR="00DE290C">
        <w:t> </w:t>
      </w:r>
      <w:r>
        <w:t>février 2017, n</w:t>
      </w:r>
      <w:r w:rsidR="00A66F74">
        <w:t>º </w:t>
      </w:r>
      <w:hyperlink r:id="rId6" w:history="1">
        <w:r>
          <w:rPr>
            <w:rStyle w:val="Lienhypertexte"/>
          </w:rPr>
          <w:t>388887</w:t>
        </w:r>
      </w:hyperlink>
      <w:r w:rsidR="00A66F74">
        <w:t> </w:t>
      </w:r>
      <w:r>
        <w:t>: de</w:t>
      </w:r>
      <w:r w:rsidR="00A66F74">
        <w:t> </w:t>
      </w:r>
      <w:proofErr w:type="spellStart"/>
      <w:r>
        <w:t>Bissy</w:t>
      </w:r>
      <w:proofErr w:type="spellEnd"/>
      <w:r w:rsidR="00CE5CAC">
        <w:t>, Arnaud,</w:t>
      </w:r>
      <w:r>
        <w:t xml:space="preserve"> </w:t>
      </w:r>
      <w:r w:rsidR="00CE5CAC">
        <w:t>« </w:t>
      </w:r>
      <w:r>
        <w:t>Présomption d</w:t>
      </w:r>
      <w:r w:rsidR="00AE05D5">
        <w:t>’</w:t>
      </w:r>
      <w:r>
        <w:t>appropriation des sommes réputées distribuées lorsque la maîtrise de l</w:t>
      </w:r>
      <w:r w:rsidR="00AE05D5">
        <w:t>’</w:t>
      </w:r>
      <w:r>
        <w:t>affaire est exercée par plusieurs contribuables</w:t>
      </w:r>
      <w:r w:rsidR="00CE5CAC">
        <w:t>.</w:t>
      </w:r>
      <w:r>
        <w:t xml:space="preserve"> </w:t>
      </w:r>
      <w:r w:rsidR="00CE5CAC">
        <w:t>L</w:t>
      </w:r>
      <w:r>
        <w:t>e doute profite à l</w:t>
      </w:r>
      <w:r w:rsidR="000D62C2">
        <w:t>’</w:t>
      </w:r>
      <w:r>
        <w:t>accusé</w:t>
      </w:r>
      <w:r w:rsidR="00CE5CAC">
        <w:t xml:space="preserve"> », </w:t>
      </w:r>
      <w:r w:rsidR="00CE5CAC" w:rsidRPr="00C65AB0">
        <w:rPr>
          <w:i/>
        </w:rPr>
        <w:t>Dr. fisc</w:t>
      </w:r>
      <w:r w:rsidR="00CE5CAC">
        <w:t xml:space="preserve">.,  nº 16, </w:t>
      </w:r>
      <w:r w:rsidR="00BA397D">
        <w:t xml:space="preserve">2017, </w:t>
      </w:r>
      <w:proofErr w:type="spellStart"/>
      <w:r w:rsidR="00CE5CAC">
        <w:t>comm</w:t>
      </w:r>
      <w:proofErr w:type="spellEnd"/>
      <w:r w:rsidR="00CE5CAC">
        <w:t xml:space="preserve">. 261, </w:t>
      </w:r>
      <w:proofErr w:type="spellStart"/>
      <w:r w:rsidR="00CE5CAC">
        <w:t>concl</w:t>
      </w:r>
      <w:proofErr w:type="spellEnd"/>
      <w:r w:rsidR="00CE5CAC">
        <w:t>. V. </w:t>
      </w:r>
      <w:proofErr w:type="spellStart"/>
      <w:r w:rsidR="00CE5CAC">
        <w:t>Daumas</w:t>
      </w:r>
      <w:proofErr w:type="spellEnd"/>
      <w:r>
        <w:t>.</w:t>
      </w:r>
    </w:p>
  </w:footnote>
  <w:footnote w:id="11">
    <w:p w14:paraId="450D81B7" w14:textId="5843CA6A" w:rsidR="00B65E0E" w:rsidRDefault="00B65E0E" w:rsidP="00F91DD4">
      <w:pPr>
        <w:pStyle w:val="Notedebasdepage"/>
      </w:pPr>
      <w:r>
        <w:rPr>
          <w:rStyle w:val="Appelnotedebasdep"/>
        </w:rPr>
        <w:footnoteRef/>
      </w:r>
      <w:r>
        <w:t xml:space="preserve"> CE (na), 16</w:t>
      </w:r>
      <w:r w:rsidR="00DE290C">
        <w:t> </w:t>
      </w:r>
      <w:r>
        <w:t>mars 2020, n</w:t>
      </w:r>
      <w:r w:rsidR="00A66F74">
        <w:t>º </w:t>
      </w:r>
      <w:r>
        <w:t>433098</w:t>
      </w:r>
      <w:r w:rsidR="007D10E7">
        <w:t> </w:t>
      </w:r>
      <w:r>
        <w:t xml:space="preserve">: </w:t>
      </w:r>
      <w:r w:rsidRPr="00C65AB0">
        <w:rPr>
          <w:i/>
        </w:rPr>
        <w:t>RJF</w:t>
      </w:r>
      <w:r w:rsidR="00BA397D">
        <w:t>, nº </w:t>
      </w:r>
      <w:r>
        <w:t>7</w:t>
      </w:r>
      <w:r w:rsidR="00BA397D">
        <w:t>, 20</w:t>
      </w:r>
      <w:r>
        <w:t>20, n</w:t>
      </w:r>
      <w:r w:rsidR="00A66F74">
        <w:t>º </w:t>
      </w:r>
      <w:r>
        <w:t>602.</w:t>
      </w:r>
    </w:p>
  </w:footnote>
  <w:footnote w:id="12">
    <w:p w14:paraId="32361E00" w14:textId="3BB9222B" w:rsidR="00B65E0E" w:rsidRDefault="00B65E0E" w:rsidP="00F91DD4">
      <w:pPr>
        <w:pStyle w:val="Notedebasdepage"/>
      </w:pPr>
      <w:r>
        <w:rPr>
          <w:rStyle w:val="Appelnotedebasdep"/>
        </w:rPr>
        <w:footnoteRef/>
      </w:r>
      <w:r>
        <w:t xml:space="preserve"> CAA Paris, 27</w:t>
      </w:r>
      <w:r w:rsidR="00DE290C">
        <w:t> </w:t>
      </w:r>
      <w:r>
        <w:t>février 2024, n</w:t>
      </w:r>
      <w:r w:rsidR="00A66F74">
        <w:t>º </w:t>
      </w:r>
      <w:hyperlink r:id="rId7" w:history="1">
        <w:r>
          <w:rPr>
            <w:rStyle w:val="Lienhypertexte"/>
          </w:rPr>
          <w:t>22PA01903</w:t>
        </w:r>
      </w:hyperlink>
      <w:r>
        <w:t xml:space="preserve"> : </w:t>
      </w:r>
      <w:r w:rsidRPr="00C65AB0">
        <w:rPr>
          <w:i/>
        </w:rPr>
        <w:t>Dr. fisc</w:t>
      </w:r>
      <w:r>
        <w:t>., n</w:t>
      </w:r>
      <w:r w:rsidR="00A66F74">
        <w:t>º </w:t>
      </w:r>
      <w:r>
        <w:t xml:space="preserve">14, </w:t>
      </w:r>
      <w:r w:rsidR="00BA397D">
        <w:t xml:space="preserve">2024, </w:t>
      </w:r>
      <w:proofErr w:type="spellStart"/>
      <w:r>
        <w:t>comm</w:t>
      </w:r>
      <w:proofErr w:type="spellEnd"/>
      <w:r>
        <w:t>.</w:t>
      </w:r>
      <w:r w:rsidR="00A66F74">
        <w:t> </w:t>
      </w:r>
      <w:r>
        <w:t xml:space="preserve">215, </w:t>
      </w:r>
      <w:proofErr w:type="spellStart"/>
      <w:r>
        <w:t>concl</w:t>
      </w:r>
      <w:proofErr w:type="spellEnd"/>
      <w:r>
        <w:t>. B.</w:t>
      </w:r>
      <w:r w:rsidR="00A66F74">
        <w:t> </w:t>
      </w:r>
      <w:proofErr w:type="spellStart"/>
      <w:r>
        <w:t>Sibilli</w:t>
      </w:r>
      <w:proofErr w:type="spellEnd"/>
      <w:r>
        <w:t>.</w:t>
      </w:r>
    </w:p>
  </w:footnote>
  <w:footnote w:id="13">
    <w:p w14:paraId="6129BBA4" w14:textId="69DB0369" w:rsidR="00B65E0E" w:rsidRDefault="00B65E0E" w:rsidP="00F91DD4">
      <w:pPr>
        <w:pStyle w:val="Notedebasdepage"/>
      </w:pPr>
      <w:r>
        <w:rPr>
          <w:rStyle w:val="Appelnotedebasdep"/>
        </w:rPr>
        <w:footnoteRef/>
      </w:r>
      <w:r>
        <w:t xml:space="preserve"> CAA Paris, 27</w:t>
      </w:r>
      <w:r w:rsidR="00DE290C">
        <w:t> </w:t>
      </w:r>
      <w:r>
        <w:t xml:space="preserve">février 2024, </w:t>
      </w:r>
      <w:proofErr w:type="spellStart"/>
      <w:r>
        <w:t>préc</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pStyle w:val="Listepuces4"/>
      <w:lvlText w:val=""/>
      <w:lvlJc w:val="left"/>
      <w:pPr>
        <w:tabs>
          <w:tab w:val="num" w:pos="360"/>
        </w:tabs>
        <w:ind w:left="360" w:hanging="360"/>
      </w:pPr>
      <w:rPr>
        <w:rFonts w:ascii="Symbol" w:hAnsi="Symbol" w:hint="default"/>
      </w:rPr>
    </w:lvl>
  </w:abstractNum>
  <w:abstractNum w:abstractNumId="10" w15:restartNumberingAfterBreak="0">
    <w:nsid w:val="0CFF4CF5"/>
    <w:multiLevelType w:val="hybridMultilevel"/>
    <w:tmpl w:val="53C06C08"/>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D63DD"/>
    <w:multiLevelType w:val="multilevel"/>
    <w:tmpl w:val="B358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6463B6"/>
    <w:multiLevelType w:val="hybridMultilevel"/>
    <w:tmpl w:val="F6B05388"/>
    <w:lvl w:ilvl="0" w:tplc="040C000F">
      <w:start w:val="1"/>
      <w:numFmt w:val="decimal"/>
      <w:pStyle w:val="Listepuces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6F401A"/>
    <w:multiLevelType w:val="hybridMultilevel"/>
    <w:tmpl w:val="DE9C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870EB6"/>
    <w:multiLevelType w:val="hybridMultilevel"/>
    <w:tmpl w:val="F6C809A4"/>
    <w:lvl w:ilvl="0" w:tplc="17323098">
      <w:start w:val="1"/>
      <w:numFmt w:val="bullet"/>
      <w:pStyle w:val="Listenumros"/>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55FB0"/>
    <w:multiLevelType w:val="hybridMultilevel"/>
    <w:tmpl w:val="4BF0AE8E"/>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1F137E"/>
    <w:multiLevelType w:val="hybridMultilevel"/>
    <w:tmpl w:val="0264FE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BA7330"/>
    <w:multiLevelType w:val="hybridMultilevel"/>
    <w:tmpl w:val="7C8A2F26"/>
    <w:lvl w:ilvl="0" w:tplc="E9A853A0">
      <w:start w:val="1"/>
      <w:numFmt w:val="decimal"/>
      <w:lvlRestart w:val="0"/>
      <w:pStyle w:val="Listenumros2"/>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EA364B"/>
    <w:multiLevelType w:val="hybridMultilevel"/>
    <w:tmpl w:val="571E7F60"/>
    <w:lvl w:ilvl="0" w:tplc="040C000F">
      <w:start w:val="1"/>
      <w:numFmt w:val="decimal"/>
      <w:pStyle w:val="Listepuce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F61794"/>
    <w:multiLevelType w:val="hybridMultilevel"/>
    <w:tmpl w:val="9814AE36"/>
    <w:lvl w:ilvl="0" w:tplc="040C000F">
      <w:start w:val="1"/>
      <w:numFmt w:val="decimal"/>
      <w:pStyle w:val="Listepuces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5472B"/>
    <w:multiLevelType w:val="hybridMultilevel"/>
    <w:tmpl w:val="20000614"/>
    <w:lvl w:ilvl="0" w:tplc="E9A853A0">
      <w:start w:val="1"/>
      <w:numFmt w:val="decimal"/>
      <w:lvlRestart w:val="0"/>
      <w:pStyle w:val="Listenumros3"/>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5E2D70"/>
    <w:multiLevelType w:val="hybridMultilevel"/>
    <w:tmpl w:val="8D18535E"/>
    <w:lvl w:ilvl="0" w:tplc="A62C5900">
      <w:start w:val="1"/>
      <w:numFmt w:val="decimal"/>
      <w:pStyle w:val="Listepuce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13"/>
  </w:num>
  <w:num w:numId="5">
    <w:abstractNumId w:val="9"/>
  </w:num>
  <w:num w:numId="6">
    <w:abstractNumId w:val="23"/>
  </w:num>
  <w:num w:numId="7">
    <w:abstractNumId w:val="22"/>
  </w:num>
  <w:num w:numId="8">
    <w:abstractNumId w:val="25"/>
  </w:num>
  <w:num w:numId="9">
    <w:abstractNumId w:val="10"/>
  </w:num>
  <w:num w:numId="10">
    <w:abstractNumId w:val="17"/>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0E"/>
    <w:rsid w:val="00020BEC"/>
    <w:rsid w:val="00077574"/>
    <w:rsid w:val="000D62C2"/>
    <w:rsid w:val="000D7B1E"/>
    <w:rsid w:val="001424C1"/>
    <w:rsid w:val="00222210"/>
    <w:rsid w:val="002456E4"/>
    <w:rsid w:val="0025677C"/>
    <w:rsid w:val="003442AD"/>
    <w:rsid w:val="00433B50"/>
    <w:rsid w:val="00521C9D"/>
    <w:rsid w:val="00535348"/>
    <w:rsid w:val="005B5EF2"/>
    <w:rsid w:val="005D7320"/>
    <w:rsid w:val="0060366B"/>
    <w:rsid w:val="00603A94"/>
    <w:rsid w:val="006850A8"/>
    <w:rsid w:val="006D5332"/>
    <w:rsid w:val="007D10E7"/>
    <w:rsid w:val="007F4120"/>
    <w:rsid w:val="0081327E"/>
    <w:rsid w:val="00851837"/>
    <w:rsid w:val="008C5E5F"/>
    <w:rsid w:val="008E7A04"/>
    <w:rsid w:val="00A27A08"/>
    <w:rsid w:val="00A66F74"/>
    <w:rsid w:val="00AE05D5"/>
    <w:rsid w:val="00AE6E8B"/>
    <w:rsid w:val="00B65E0E"/>
    <w:rsid w:val="00BA397D"/>
    <w:rsid w:val="00BA680D"/>
    <w:rsid w:val="00C65AB0"/>
    <w:rsid w:val="00CE5CAC"/>
    <w:rsid w:val="00D049D3"/>
    <w:rsid w:val="00DB54BD"/>
    <w:rsid w:val="00DE290C"/>
    <w:rsid w:val="00E8453A"/>
    <w:rsid w:val="00E932DE"/>
    <w:rsid w:val="00F23E60"/>
    <w:rsid w:val="00F91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FC99"/>
  <w15:chartTrackingRefBased/>
  <w15:docId w15:val="{CE081401-6B7D-4759-AA6E-066C802F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0A8"/>
    <w:pPr>
      <w:spacing w:before="240" w:after="240" w:line="288"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850A8"/>
    <w:pPr>
      <w:keepNext/>
      <w:spacing w:before="120" w:after="120"/>
      <w:jc w:val="left"/>
      <w:outlineLvl w:val="0"/>
    </w:pPr>
    <w:rPr>
      <w:sz w:val="36"/>
      <w:szCs w:val="32"/>
    </w:rPr>
  </w:style>
  <w:style w:type="paragraph" w:styleId="Titre2">
    <w:name w:val="heading 2"/>
    <w:basedOn w:val="Normal"/>
    <w:next w:val="Normal"/>
    <w:link w:val="Titre2Car"/>
    <w:qFormat/>
    <w:rsid w:val="006850A8"/>
    <w:pPr>
      <w:keepNext/>
      <w:spacing w:before="120" w:after="120"/>
      <w:ind w:right="170"/>
      <w:jc w:val="left"/>
      <w:outlineLvl w:val="1"/>
    </w:pPr>
    <w:rPr>
      <w:sz w:val="32"/>
      <w:szCs w:val="28"/>
    </w:rPr>
  </w:style>
  <w:style w:type="paragraph" w:styleId="Titre3">
    <w:name w:val="heading 3"/>
    <w:basedOn w:val="Titre2"/>
    <w:next w:val="Normal"/>
    <w:link w:val="Titre3Car"/>
    <w:qFormat/>
    <w:rsid w:val="006850A8"/>
    <w:pPr>
      <w:ind w:right="340"/>
      <w:outlineLvl w:val="2"/>
    </w:pPr>
    <w:rPr>
      <w:szCs w:val="26"/>
    </w:rPr>
  </w:style>
  <w:style w:type="paragraph" w:styleId="Titre4">
    <w:name w:val="heading 4"/>
    <w:basedOn w:val="Titre3"/>
    <w:next w:val="Normal"/>
    <w:link w:val="Titre4Car"/>
    <w:qFormat/>
    <w:rsid w:val="006850A8"/>
    <w:pPr>
      <w:ind w:right="510"/>
      <w:outlineLvl w:val="3"/>
    </w:pPr>
    <w:rPr>
      <w:szCs w:val="28"/>
    </w:rPr>
  </w:style>
  <w:style w:type="paragraph" w:styleId="Titre5">
    <w:name w:val="heading 5"/>
    <w:basedOn w:val="Titre4"/>
    <w:next w:val="Normal"/>
    <w:link w:val="Titre5Car"/>
    <w:qFormat/>
    <w:rsid w:val="006850A8"/>
    <w:pPr>
      <w:ind w:right="680"/>
      <w:outlineLvl w:val="4"/>
    </w:pPr>
    <w:rPr>
      <w:szCs w:val="26"/>
    </w:rPr>
  </w:style>
  <w:style w:type="paragraph" w:styleId="Titre6">
    <w:name w:val="heading 6"/>
    <w:basedOn w:val="Titre5"/>
    <w:next w:val="Normal"/>
    <w:link w:val="Titre6Car"/>
    <w:qFormat/>
    <w:rsid w:val="006850A8"/>
    <w:pPr>
      <w:ind w:right="851"/>
      <w:outlineLvl w:val="5"/>
    </w:pPr>
    <w:rPr>
      <w:bCs/>
      <w:szCs w:val="22"/>
    </w:rPr>
  </w:style>
  <w:style w:type="paragraph" w:styleId="Titre7">
    <w:name w:val="heading 7"/>
    <w:basedOn w:val="Normal"/>
    <w:next w:val="Normal"/>
    <w:link w:val="Titre7Car"/>
    <w:qFormat/>
    <w:rsid w:val="006850A8"/>
    <w:pPr>
      <w:spacing w:before="120" w:after="120"/>
      <w:ind w:right="1021"/>
      <w:outlineLvl w:val="6"/>
    </w:pPr>
    <w:rPr>
      <w:sz w:val="32"/>
    </w:rPr>
  </w:style>
  <w:style w:type="paragraph" w:styleId="Titre8">
    <w:name w:val="heading 8"/>
    <w:basedOn w:val="Titre7"/>
    <w:next w:val="Normal"/>
    <w:link w:val="Titre8Car"/>
    <w:qFormat/>
    <w:rsid w:val="006850A8"/>
    <w:pPr>
      <w:ind w:right="1191"/>
      <w:outlineLvl w:val="7"/>
    </w:pPr>
    <w:rPr>
      <w:iCs/>
    </w:rPr>
  </w:style>
  <w:style w:type="paragraph" w:styleId="Titre9">
    <w:name w:val="heading 9"/>
    <w:basedOn w:val="Titre8"/>
    <w:next w:val="Normal"/>
    <w:link w:val="Titre9Car"/>
    <w:qFormat/>
    <w:rsid w:val="006850A8"/>
    <w:pPr>
      <w:spacing w:before="240" w:after="60"/>
      <w:ind w:right="1361"/>
      <w:outlineLvl w:val="8"/>
    </w:pPr>
    <w:rPr>
      <w:rFonts w:cs="Arial"/>
      <w:sz w:val="2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6850A8"/>
    <w:rPr>
      <w:sz w:val="20"/>
      <w:szCs w:val="20"/>
    </w:rPr>
  </w:style>
  <w:style w:type="character" w:customStyle="1" w:styleId="NotedebasdepageCar">
    <w:name w:val="Note de bas de page Car"/>
    <w:basedOn w:val="Policepardfaut"/>
    <w:link w:val="Notedebasdepage"/>
    <w:semiHidden/>
    <w:rsid w:val="006850A8"/>
    <w:rPr>
      <w:rFonts w:ascii="Times New Roman" w:eastAsia="Times New Roman" w:hAnsi="Times New Roman" w:cs="Times New Roman"/>
      <w:sz w:val="20"/>
      <w:szCs w:val="20"/>
      <w:lang w:eastAsia="fr-FR"/>
    </w:rPr>
  </w:style>
  <w:style w:type="character" w:styleId="Lienhypertexte">
    <w:name w:val="Hyperlink"/>
    <w:rsid w:val="006850A8"/>
    <w:rPr>
      <w:color w:val="0000FF"/>
      <w:u w:val="single"/>
    </w:rPr>
  </w:style>
  <w:style w:type="character" w:styleId="Appelnotedebasdep">
    <w:name w:val="footnote reference"/>
    <w:semiHidden/>
    <w:rsid w:val="006850A8"/>
    <w:rPr>
      <w:vertAlign w:val="superscript"/>
    </w:rPr>
  </w:style>
  <w:style w:type="paragraph" w:styleId="Titre">
    <w:name w:val="Title"/>
    <w:next w:val="Sous-titre"/>
    <w:link w:val="TitreCar"/>
    <w:qFormat/>
    <w:rsid w:val="006850A8"/>
    <w:pPr>
      <w:spacing w:before="120" w:after="120" w:line="240" w:lineRule="auto"/>
      <w:ind w:left="567" w:right="567"/>
      <w:outlineLvl w:val="0"/>
    </w:pPr>
    <w:rPr>
      <w:rFonts w:ascii="Courier New" w:eastAsia="Times New Roman" w:hAnsi="Courier New" w:cs="Arial"/>
      <w:color w:val="000080"/>
      <w:kern w:val="8"/>
      <w:sz w:val="40"/>
      <w:szCs w:val="24"/>
      <w:lang w:eastAsia="fr-FR"/>
    </w:rPr>
  </w:style>
  <w:style w:type="character" w:customStyle="1" w:styleId="TitreCar">
    <w:name w:val="Titre Car"/>
    <w:link w:val="Titre"/>
    <w:rsid w:val="006850A8"/>
    <w:rPr>
      <w:rFonts w:ascii="Courier New" w:eastAsia="Times New Roman" w:hAnsi="Courier New" w:cs="Arial"/>
      <w:color w:val="000080"/>
      <w:kern w:val="8"/>
      <w:sz w:val="40"/>
      <w:szCs w:val="24"/>
      <w:lang w:eastAsia="fr-FR"/>
    </w:rPr>
  </w:style>
  <w:style w:type="character" w:customStyle="1" w:styleId="Titre1Car">
    <w:name w:val="Titre 1 Car"/>
    <w:link w:val="Titre1"/>
    <w:rsid w:val="006850A8"/>
    <w:rPr>
      <w:rFonts w:ascii="Times New Roman" w:eastAsia="Times New Roman" w:hAnsi="Times New Roman" w:cs="Times New Roman"/>
      <w:sz w:val="36"/>
      <w:szCs w:val="32"/>
      <w:lang w:eastAsia="fr-FR"/>
    </w:rPr>
  </w:style>
  <w:style w:type="character" w:customStyle="1" w:styleId="Titre2Car">
    <w:name w:val="Titre 2 Car"/>
    <w:link w:val="Titre2"/>
    <w:rsid w:val="006850A8"/>
    <w:rPr>
      <w:rFonts w:ascii="Times New Roman" w:eastAsia="Times New Roman" w:hAnsi="Times New Roman" w:cs="Times New Roman"/>
      <w:sz w:val="32"/>
      <w:szCs w:val="28"/>
      <w:lang w:eastAsia="fr-FR"/>
    </w:rPr>
  </w:style>
  <w:style w:type="character" w:customStyle="1" w:styleId="Titre3Car">
    <w:name w:val="Titre 3 Car"/>
    <w:link w:val="Titre3"/>
    <w:rsid w:val="006850A8"/>
    <w:rPr>
      <w:rFonts w:ascii="Times New Roman" w:eastAsia="Times New Roman" w:hAnsi="Times New Roman" w:cs="Times New Roman"/>
      <w:sz w:val="32"/>
      <w:szCs w:val="26"/>
      <w:lang w:eastAsia="fr-FR"/>
    </w:rPr>
  </w:style>
  <w:style w:type="character" w:customStyle="1" w:styleId="Titre4Car">
    <w:name w:val="Titre 4 Car"/>
    <w:link w:val="Titre4"/>
    <w:rsid w:val="006850A8"/>
    <w:rPr>
      <w:rFonts w:ascii="Times New Roman" w:eastAsia="Times New Roman" w:hAnsi="Times New Roman" w:cs="Times New Roman"/>
      <w:sz w:val="32"/>
      <w:szCs w:val="28"/>
      <w:lang w:eastAsia="fr-FR"/>
    </w:rPr>
  </w:style>
  <w:style w:type="character" w:customStyle="1" w:styleId="Titre5Car">
    <w:name w:val="Titre 5 Car"/>
    <w:link w:val="Titre5"/>
    <w:rsid w:val="006850A8"/>
    <w:rPr>
      <w:rFonts w:ascii="Times New Roman" w:eastAsia="Times New Roman" w:hAnsi="Times New Roman" w:cs="Times New Roman"/>
      <w:sz w:val="32"/>
      <w:szCs w:val="26"/>
      <w:lang w:eastAsia="fr-FR"/>
    </w:rPr>
  </w:style>
  <w:style w:type="character" w:customStyle="1" w:styleId="Titre6Car">
    <w:name w:val="Titre 6 Car"/>
    <w:link w:val="Titre6"/>
    <w:rsid w:val="006850A8"/>
    <w:rPr>
      <w:rFonts w:ascii="Times New Roman" w:eastAsia="Times New Roman" w:hAnsi="Times New Roman" w:cs="Times New Roman"/>
      <w:bCs/>
      <w:sz w:val="32"/>
      <w:lang w:eastAsia="fr-FR"/>
    </w:rPr>
  </w:style>
  <w:style w:type="character" w:customStyle="1" w:styleId="Titre7Car">
    <w:name w:val="Titre 7 Car"/>
    <w:link w:val="Titre7"/>
    <w:rsid w:val="006850A8"/>
    <w:rPr>
      <w:rFonts w:ascii="Times New Roman" w:eastAsia="Times New Roman" w:hAnsi="Times New Roman" w:cs="Times New Roman"/>
      <w:sz w:val="32"/>
      <w:szCs w:val="24"/>
      <w:lang w:eastAsia="fr-FR"/>
    </w:rPr>
  </w:style>
  <w:style w:type="character" w:customStyle="1" w:styleId="Titre8Car">
    <w:name w:val="Titre 8 Car"/>
    <w:link w:val="Titre8"/>
    <w:rsid w:val="006850A8"/>
    <w:rPr>
      <w:rFonts w:ascii="Times New Roman" w:eastAsia="Times New Roman" w:hAnsi="Times New Roman" w:cs="Times New Roman"/>
      <w:iCs/>
      <w:sz w:val="32"/>
      <w:szCs w:val="24"/>
      <w:lang w:eastAsia="fr-FR"/>
    </w:rPr>
  </w:style>
  <w:style w:type="character" w:customStyle="1" w:styleId="Titre9Car">
    <w:name w:val="Titre 9 Car"/>
    <w:link w:val="Titre9"/>
    <w:rsid w:val="006850A8"/>
    <w:rPr>
      <w:rFonts w:ascii="Times New Roman" w:eastAsia="Times New Roman" w:hAnsi="Times New Roman" w:cs="Arial"/>
      <w:iCs/>
      <w:sz w:val="28"/>
      <w:lang w:eastAsia="fr-FR"/>
    </w:rPr>
  </w:style>
  <w:style w:type="paragraph" w:customStyle="1" w:styleId="Auteur">
    <w:name w:val="Auteur"/>
    <w:basedOn w:val="Normal"/>
    <w:next w:val="Normal"/>
    <w:rsid w:val="006850A8"/>
    <w:pPr>
      <w:spacing w:before="120" w:after="120"/>
      <w:ind w:left="567" w:right="567"/>
    </w:pPr>
    <w:rPr>
      <w:rFonts w:ascii="Courier New" w:hAnsi="Courier New"/>
      <w:color w:val="000080"/>
      <w:sz w:val="20"/>
    </w:rPr>
  </w:style>
  <w:style w:type="paragraph" w:customStyle="1" w:styleId="Resume">
    <w:name w:val="Resume"/>
    <w:basedOn w:val="Auteur"/>
    <w:next w:val="Normal"/>
    <w:rsid w:val="006850A8"/>
  </w:style>
  <w:style w:type="paragraph" w:customStyle="1" w:styleId="Abstract">
    <w:name w:val="Abstract"/>
    <w:basedOn w:val="Resume"/>
    <w:next w:val="Normal"/>
    <w:rsid w:val="006850A8"/>
  </w:style>
  <w:style w:type="paragraph" w:customStyle="1" w:styleId="MotsCles">
    <w:name w:val="MotsCles"/>
    <w:basedOn w:val="Auteur"/>
    <w:rsid w:val="006850A8"/>
  </w:style>
  <w:style w:type="paragraph" w:customStyle="1" w:styleId="Accroche">
    <w:name w:val="Accroche"/>
    <w:basedOn w:val="MotsCles"/>
    <w:rsid w:val="006850A8"/>
  </w:style>
  <w:style w:type="paragraph" w:styleId="Adressedestinataire">
    <w:name w:val="envelope address"/>
    <w:basedOn w:val="Normal"/>
    <w:rsid w:val="006850A8"/>
    <w:pPr>
      <w:framePr w:w="7938" w:h="1985" w:hSpace="141" w:wrap="auto" w:hAnchor="page" w:xAlign="center" w:yAlign="bottom"/>
      <w:ind w:left="2835"/>
    </w:pPr>
    <w:rPr>
      <w:rFonts w:ascii="Arial" w:hAnsi="Arial" w:cs="Arial"/>
    </w:rPr>
  </w:style>
  <w:style w:type="paragraph" w:styleId="Adresseexpditeur">
    <w:name w:val="envelope return"/>
    <w:basedOn w:val="Normal"/>
    <w:rsid w:val="006850A8"/>
    <w:rPr>
      <w:rFonts w:ascii="Arial" w:hAnsi="Arial" w:cs="Arial"/>
      <w:sz w:val="20"/>
      <w:szCs w:val="20"/>
    </w:rPr>
  </w:style>
  <w:style w:type="paragraph" w:styleId="AdresseHTML">
    <w:name w:val="HTML Address"/>
    <w:basedOn w:val="Normal"/>
    <w:link w:val="AdresseHTMLCar"/>
    <w:rsid w:val="006850A8"/>
    <w:rPr>
      <w:i/>
      <w:iCs/>
    </w:rPr>
  </w:style>
  <w:style w:type="character" w:customStyle="1" w:styleId="AdresseHTMLCar">
    <w:name w:val="Adresse HTML Car"/>
    <w:link w:val="AdresseHTML"/>
    <w:rsid w:val="006850A8"/>
    <w:rPr>
      <w:rFonts w:ascii="Times New Roman" w:eastAsia="Times New Roman" w:hAnsi="Times New Roman" w:cs="Times New Roman"/>
      <w:i/>
      <w:iCs/>
      <w:sz w:val="24"/>
      <w:szCs w:val="24"/>
      <w:lang w:eastAsia="fr-FR"/>
    </w:rPr>
  </w:style>
  <w:style w:type="paragraph" w:customStyle="1" w:styleId="Annexe">
    <w:name w:val="Annexe"/>
    <w:basedOn w:val="Normal"/>
    <w:rsid w:val="006850A8"/>
  </w:style>
  <w:style w:type="character" w:styleId="Appeldenotedefin">
    <w:name w:val="endnote reference"/>
    <w:semiHidden/>
    <w:rsid w:val="006850A8"/>
    <w:rPr>
      <w:vertAlign w:val="superscript"/>
    </w:rPr>
  </w:style>
  <w:style w:type="paragraph" w:customStyle="1" w:styleId="TitreOeuvre">
    <w:name w:val="TitreOeuvre"/>
    <w:next w:val="Normal"/>
    <w:rsid w:val="006850A8"/>
    <w:pPr>
      <w:spacing w:after="0" w:line="240" w:lineRule="auto"/>
      <w:ind w:left="567" w:right="567"/>
    </w:pPr>
    <w:rPr>
      <w:rFonts w:ascii="Courier New" w:eastAsia="Times New Roman" w:hAnsi="Courier New" w:cs="Times New Roman"/>
      <w:color w:val="800080"/>
      <w:sz w:val="20"/>
      <w:szCs w:val="26"/>
      <w:lang w:eastAsia="fr-FR"/>
    </w:rPr>
  </w:style>
  <w:style w:type="paragraph" w:customStyle="1" w:styleId="AuteurOeuvre">
    <w:name w:val="AuteurOeuvre"/>
    <w:basedOn w:val="TitreOeuvre"/>
    <w:next w:val="Normal"/>
    <w:rsid w:val="006850A8"/>
  </w:style>
  <w:style w:type="paragraph" w:customStyle="1" w:styleId="Titrefr">
    <w:name w:val="Titre (fr)"/>
    <w:basedOn w:val="Auteur"/>
    <w:next w:val="Auteur"/>
    <w:rsid w:val="006850A8"/>
    <w:rPr>
      <w:rFonts w:cs="Arial"/>
      <w:kern w:val="8"/>
    </w:rPr>
  </w:style>
  <w:style w:type="paragraph" w:customStyle="1" w:styleId="Cimhu">
    <w:name w:val="Cimhu"/>
    <w:basedOn w:val="Titrefr"/>
    <w:rsid w:val="006850A8"/>
  </w:style>
  <w:style w:type="paragraph" w:styleId="Citation">
    <w:name w:val="Quote"/>
    <w:basedOn w:val="Normal"/>
    <w:next w:val="Normal"/>
    <w:link w:val="CitationCar"/>
    <w:uiPriority w:val="29"/>
    <w:qFormat/>
    <w:rsid w:val="006850A8"/>
    <w:pPr>
      <w:spacing w:before="200" w:after="160"/>
      <w:ind w:left="1134" w:right="1134"/>
      <w:jc w:val="left"/>
    </w:pPr>
    <w:rPr>
      <w:iCs/>
      <w:sz w:val="20"/>
    </w:rPr>
  </w:style>
  <w:style w:type="character" w:customStyle="1" w:styleId="CitationCar">
    <w:name w:val="Citation Car"/>
    <w:link w:val="Citation"/>
    <w:uiPriority w:val="29"/>
    <w:rsid w:val="006850A8"/>
    <w:rPr>
      <w:rFonts w:ascii="Times New Roman" w:eastAsia="Times New Roman" w:hAnsi="Times New Roman" w:cs="Times New Roman"/>
      <w:iCs/>
      <w:sz w:val="20"/>
      <w:szCs w:val="24"/>
      <w:lang w:eastAsia="fr-FR"/>
    </w:rPr>
  </w:style>
  <w:style w:type="paragraph" w:customStyle="1" w:styleId="Citationter">
    <w:name w:val="Citation ter"/>
    <w:basedOn w:val="Normal"/>
    <w:next w:val="Normal"/>
    <w:rsid w:val="006850A8"/>
    <w:pPr>
      <w:spacing w:line="360" w:lineRule="auto"/>
      <w:ind w:left="1928"/>
    </w:pPr>
    <w:rPr>
      <w:sz w:val="20"/>
    </w:rPr>
  </w:style>
  <w:style w:type="paragraph" w:customStyle="1" w:styleId="CitationBis">
    <w:name w:val="CitationBis"/>
    <w:basedOn w:val="Normal"/>
    <w:next w:val="Normal"/>
    <w:rsid w:val="006850A8"/>
    <w:pPr>
      <w:spacing w:before="120" w:after="120"/>
      <w:ind w:left="1701"/>
    </w:pPr>
    <w:rPr>
      <w:sz w:val="20"/>
    </w:rPr>
  </w:style>
  <w:style w:type="table" w:styleId="Tableauclassique1">
    <w:name w:val="Table Classic 1"/>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rsid w:val="006850A8"/>
    <w:pPr>
      <w:spacing w:before="360" w:after="360" w:line="288" w:lineRule="auto"/>
      <w:jc w:val="both"/>
    </w:pPr>
    <w:rPr>
      <w:rFonts w:ascii="Times New Roman" w:eastAsia="Times New Roman" w:hAnsi="Times New Roman" w:cs="Times New Roman"/>
      <w:color w:val="000080"/>
      <w:sz w:val="20"/>
      <w:szCs w:val="20"/>
      <w:lang w:eastAsia="fr-FR"/>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6850A8"/>
    <w:rPr>
      <w:rFonts w:ascii="Courier New" w:eastAsia="Times New Roman" w:hAnsi="Courier New" w:cs="Courier New" w:hint="default"/>
      <w:sz w:val="20"/>
      <w:szCs w:val="20"/>
    </w:rPr>
  </w:style>
  <w:style w:type="paragraph" w:customStyle="1" w:styleId="Code">
    <w:name w:val="Code"/>
    <w:basedOn w:val="Normal"/>
    <w:rsid w:val="006850A8"/>
    <w:pPr>
      <w:spacing w:before="40" w:after="40"/>
      <w:ind w:left="1134" w:right="1134"/>
    </w:pPr>
    <w:rPr>
      <w:rFonts w:ascii="Verdana" w:hAnsi="Verdana"/>
      <w:sz w:val="20"/>
    </w:rPr>
  </w:style>
  <w:style w:type="character" w:styleId="CodeHTML">
    <w:name w:val="HTML Code"/>
    <w:rsid w:val="006850A8"/>
    <w:rPr>
      <w:rFonts w:ascii="Courier New" w:eastAsia="Times New Roman" w:hAnsi="Courier New" w:cs="Courier New" w:hint="default"/>
      <w:sz w:val="20"/>
      <w:szCs w:val="20"/>
    </w:rPr>
  </w:style>
  <w:style w:type="paragraph" w:customStyle="1" w:styleId="Collaborateur">
    <w:name w:val="Collaborateur"/>
    <w:basedOn w:val="Auteur"/>
    <w:rsid w:val="006850A8"/>
  </w:style>
  <w:style w:type="table" w:styleId="Colonnesdetableau1">
    <w:name w:val="Table Columns 1"/>
    <w:basedOn w:val="TableauNormal"/>
    <w:semiHidden/>
    <w:unhideWhenUsed/>
    <w:rsid w:val="006850A8"/>
    <w:pPr>
      <w:spacing w:before="360" w:after="360" w:line="288" w:lineRule="auto"/>
      <w:jc w:val="both"/>
    </w:pPr>
    <w:rPr>
      <w:rFonts w:ascii="Times New Roman" w:eastAsia="Times New Roman" w:hAnsi="Times New Roman" w:cs="Times New Roman"/>
      <w:b/>
      <w:bCs/>
      <w:sz w:val="20"/>
      <w:szCs w:val="20"/>
      <w:lang w:eastAsia="fr-FR"/>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unhideWhenUsed/>
    <w:rsid w:val="006850A8"/>
    <w:pPr>
      <w:spacing w:before="360" w:after="360" w:line="288" w:lineRule="auto"/>
      <w:jc w:val="both"/>
    </w:pPr>
    <w:rPr>
      <w:rFonts w:ascii="Times New Roman" w:eastAsia="Times New Roman" w:hAnsi="Times New Roman" w:cs="Times New Roman"/>
      <w:b/>
      <w:bCs/>
      <w:sz w:val="20"/>
      <w:szCs w:val="20"/>
      <w:lang w:eastAsia="fr-FR"/>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unhideWhenUsed/>
    <w:rsid w:val="006850A8"/>
    <w:pPr>
      <w:spacing w:before="360" w:after="360" w:line="288" w:lineRule="auto"/>
      <w:jc w:val="both"/>
    </w:pPr>
    <w:rPr>
      <w:rFonts w:ascii="Times New Roman" w:eastAsia="Times New Roman" w:hAnsi="Times New Roman" w:cs="Times New Roman"/>
      <w:b/>
      <w:bCs/>
      <w:sz w:val="20"/>
      <w:szCs w:val="20"/>
      <w:lang w:eastAsia="fr-FR"/>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unhideWhenUsed/>
    <w:rsid w:val="006850A8"/>
    <w:pPr>
      <w:spacing w:before="360" w:after="360" w:line="288" w:lineRule="auto"/>
      <w:jc w:val="both"/>
    </w:pPr>
    <w:rPr>
      <w:rFonts w:ascii="Times New Roman" w:eastAsia="Times New Roman" w:hAnsi="Times New Roman" w:cs="Times New Roman"/>
      <w:color w:val="FFFFFF"/>
      <w:sz w:val="20"/>
      <w:szCs w:val="20"/>
      <w:lang w:eastAsia="fr-FR"/>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semiHidden/>
    <w:rsid w:val="006850A8"/>
    <w:rPr>
      <w:sz w:val="20"/>
      <w:szCs w:val="20"/>
    </w:rPr>
  </w:style>
  <w:style w:type="character" w:customStyle="1" w:styleId="CommentaireCar">
    <w:name w:val="Commentaire Car"/>
    <w:basedOn w:val="Policepardfaut"/>
    <w:link w:val="Commentaire"/>
    <w:semiHidden/>
    <w:rsid w:val="006850A8"/>
    <w:rPr>
      <w:rFonts w:ascii="Times New Roman" w:eastAsia="Times New Roman" w:hAnsi="Times New Roman" w:cs="Times New Roman"/>
      <w:sz w:val="20"/>
      <w:szCs w:val="20"/>
      <w:lang w:eastAsia="fr-FR"/>
    </w:rPr>
  </w:style>
  <w:style w:type="table" w:styleId="Tableaucontemporain">
    <w:name w:val="Table Contemporary"/>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6850A8"/>
    <w:pPr>
      <w:spacing w:after="120"/>
    </w:pPr>
  </w:style>
  <w:style w:type="character" w:customStyle="1" w:styleId="CorpsdetexteCar">
    <w:name w:val="Corps de texte Car"/>
    <w:link w:val="Corpsdetexte"/>
    <w:rsid w:val="006850A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6850A8"/>
    <w:pPr>
      <w:spacing w:after="120" w:line="480" w:lineRule="auto"/>
    </w:pPr>
  </w:style>
  <w:style w:type="character" w:customStyle="1" w:styleId="Corpsdetexte2Car">
    <w:name w:val="Corps de texte 2 Car"/>
    <w:link w:val="Corpsdetexte2"/>
    <w:rsid w:val="006850A8"/>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6850A8"/>
    <w:pPr>
      <w:spacing w:after="120"/>
    </w:pPr>
    <w:rPr>
      <w:sz w:val="16"/>
      <w:szCs w:val="16"/>
    </w:rPr>
  </w:style>
  <w:style w:type="character" w:customStyle="1" w:styleId="Corpsdetexte3Car">
    <w:name w:val="Corps de texte 3 Car"/>
    <w:link w:val="Corpsdetexte3"/>
    <w:rsid w:val="006850A8"/>
    <w:rPr>
      <w:rFonts w:ascii="Times New Roman" w:eastAsia="Times New Roman" w:hAnsi="Times New Roman" w:cs="Times New Roman"/>
      <w:sz w:val="16"/>
      <w:szCs w:val="16"/>
      <w:lang w:eastAsia="fr-FR"/>
    </w:rPr>
  </w:style>
  <w:style w:type="paragraph" w:customStyle="1" w:styleId="TitreIllustration">
    <w:name w:val="TitreIllustration"/>
    <w:basedOn w:val="Normal"/>
    <w:next w:val="Normal"/>
    <w:rsid w:val="006850A8"/>
    <w:pPr>
      <w:ind w:left="567" w:right="567"/>
      <w:jc w:val="left"/>
    </w:pPr>
    <w:rPr>
      <w:rFonts w:ascii="Arial" w:hAnsi="Arial"/>
      <w:color w:val="777777"/>
    </w:rPr>
  </w:style>
  <w:style w:type="paragraph" w:customStyle="1" w:styleId="CreditsIllustration">
    <w:name w:val="CreditsIllustration"/>
    <w:basedOn w:val="TitreIllustration"/>
    <w:next w:val="Normal"/>
    <w:rsid w:val="006850A8"/>
    <w:pPr>
      <w:spacing w:before="120"/>
    </w:pPr>
    <w:rPr>
      <w:sz w:val="20"/>
    </w:rPr>
  </w:style>
  <w:style w:type="paragraph" w:styleId="Date">
    <w:name w:val="Date"/>
    <w:basedOn w:val="Normal"/>
    <w:next w:val="Normal"/>
    <w:link w:val="DateCar"/>
    <w:rsid w:val="006850A8"/>
  </w:style>
  <w:style w:type="character" w:customStyle="1" w:styleId="DateCar">
    <w:name w:val="Date Car"/>
    <w:link w:val="Date"/>
    <w:rsid w:val="006850A8"/>
    <w:rPr>
      <w:rFonts w:ascii="Times New Roman" w:eastAsia="Times New Roman" w:hAnsi="Times New Roman" w:cs="Times New Roman"/>
      <w:sz w:val="24"/>
      <w:szCs w:val="24"/>
      <w:lang w:eastAsia="fr-FR"/>
    </w:rPr>
  </w:style>
  <w:style w:type="paragraph" w:customStyle="1" w:styleId="DatePubli">
    <w:name w:val="DatePubli"/>
    <w:basedOn w:val="MotsCles"/>
    <w:next w:val="Normal"/>
    <w:rsid w:val="006850A8"/>
  </w:style>
  <w:style w:type="paragraph" w:customStyle="1" w:styleId="DatePubliOeuvre">
    <w:name w:val="DatePubliOeuvre"/>
    <w:basedOn w:val="TitreOeuvre"/>
    <w:rsid w:val="006850A8"/>
  </w:style>
  <w:style w:type="paragraph" w:customStyle="1" w:styleId="DatePubliPapier">
    <w:name w:val="DatePubliPapier"/>
    <w:basedOn w:val="MotsCles"/>
    <w:next w:val="DatePubli"/>
    <w:rsid w:val="006850A8"/>
  </w:style>
  <w:style w:type="paragraph" w:customStyle="1" w:styleId="Dedicace">
    <w:name w:val="Dedicace"/>
    <w:basedOn w:val="Normal"/>
    <w:rsid w:val="006850A8"/>
  </w:style>
  <w:style w:type="paragraph" w:customStyle="1" w:styleId="DescriptionAuteur">
    <w:name w:val="DescriptionAuteur"/>
    <w:basedOn w:val="Auteur"/>
    <w:rsid w:val="006850A8"/>
  </w:style>
  <w:style w:type="paragraph" w:customStyle="1" w:styleId="EditeurScientifique">
    <w:name w:val="EditeurScientifique"/>
    <w:basedOn w:val="Auteur"/>
    <w:rsid w:val="006850A8"/>
  </w:style>
  <w:style w:type="table" w:styleId="Effetsdetableau3D2">
    <w:name w:val="Table 3D effects 2"/>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6850A8"/>
    <w:pPr>
      <w:shd w:val="clear" w:color="auto" w:fill="E0E0E0"/>
      <w:spacing w:before="200" w:after="160"/>
      <w:ind w:left="1134" w:right="1134"/>
      <w:jc w:val="left"/>
    </w:pPr>
    <w:rPr>
      <w:iCs/>
      <w:sz w:val="20"/>
    </w:rPr>
  </w:style>
  <w:style w:type="paragraph" w:styleId="En-tte">
    <w:name w:val="header"/>
    <w:basedOn w:val="Normal"/>
    <w:link w:val="En-tteCar"/>
    <w:rsid w:val="006850A8"/>
    <w:pPr>
      <w:tabs>
        <w:tab w:val="center" w:pos="4536"/>
        <w:tab w:val="right" w:pos="9072"/>
      </w:tabs>
    </w:pPr>
  </w:style>
  <w:style w:type="character" w:customStyle="1" w:styleId="En-tteCar">
    <w:name w:val="En-tête Car"/>
    <w:link w:val="En-tte"/>
    <w:rsid w:val="006850A8"/>
    <w:rPr>
      <w:rFonts w:ascii="Times New Roman" w:eastAsia="Times New Roman" w:hAnsi="Times New Roman" w:cs="Times New Roman"/>
      <w:sz w:val="24"/>
      <w:szCs w:val="24"/>
      <w:lang w:eastAsia="fr-FR"/>
    </w:rPr>
  </w:style>
  <w:style w:type="paragraph" w:styleId="En-ttedemessage">
    <w:name w:val="Message Header"/>
    <w:basedOn w:val="Normal"/>
    <w:link w:val="En-ttedemessageCar"/>
    <w:rsid w:val="006850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link w:val="En-ttedemessage"/>
    <w:rsid w:val="006850A8"/>
    <w:rPr>
      <w:rFonts w:ascii="Arial" w:eastAsia="Times New Roman" w:hAnsi="Arial" w:cs="Arial"/>
      <w:sz w:val="24"/>
      <w:szCs w:val="24"/>
      <w:shd w:val="pct20" w:color="auto" w:fill="auto"/>
      <w:lang w:eastAsia="fr-FR"/>
    </w:rPr>
  </w:style>
  <w:style w:type="paragraph" w:customStyle="1" w:styleId="Epigraphe">
    <w:name w:val="Epigraphe"/>
    <w:basedOn w:val="Normal"/>
    <w:rsid w:val="006850A8"/>
    <w:pPr>
      <w:jc w:val="right"/>
    </w:pPr>
  </w:style>
  <w:style w:type="paragraph" w:customStyle="1" w:styleId="NDLR">
    <w:name w:val="NDLR"/>
    <w:basedOn w:val="Normal"/>
    <w:rsid w:val="006850A8"/>
    <w:pPr>
      <w:spacing w:before="40" w:after="40"/>
      <w:ind w:left="567" w:right="567"/>
    </w:pPr>
  </w:style>
  <w:style w:type="paragraph" w:customStyle="1" w:styleId="Erratum">
    <w:name w:val="Erratum"/>
    <w:basedOn w:val="NDLR"/>
    <w:rsid w:val="006850A8"/>
  </w:style>
  <w:style w:type="character" w:styleId="ExempleHTML">
    <w:name w:val="HTML Sample"/>
    <w:rsid w:val="006850A8"/>
    <w:rPr>
      <w:rFonts w:ascii="Courier New" w:eastAsia="Times New Roman" w:hAnsi="Courier New" w:cs="Courier New" w:hint="default"/>
    </w:rPr>
  </w:style>
  <w:style w:type="paragraph" w:styleId="Explorateurdedocuments">
    <w:name w:val="Document Map"/>
    <w:basedOn w:val="Normal"/>
    <w:link w:val="ExplorateurdedocumentsCar"/>
    <w:semiHidden/>
    <w:rsid w:val="006850A8"/>
    <w:pPr>
      <w:shd w:val="clear" w:color="auto" w:fill="000080"/>
    </w:pPr>
    <w:rPr>
      <w:rFonts w:ascii="Tahoma" w:hAnsi="Tahoma" w:cs="Tahoma"/>
      <w:sz w:val="20"/>
      <w:szCs w:val="20"/>
    </w:rPr>
  </w:style>
  <w:style w:type="character" w:customStyle="1" w:styleId="ExplorateurdedocumentsCar">
    <w:name w:val="Explorateur de documents Car"/>
    <w:link w:val="Explorateurdedocuments"/>
    <w:semiHidden/>
    <w:rsid w:val="006850A8"/>
    <w:rPr>
      <w:rFonts w:ascii="Tahoma" w:eastAsia="Times New Roman" w:hAnsi="Tahoma" w:cs="Tahoma"/>
      <w:sz w:val="20"/>
      <w:szCs w:val="20"/>
      <w:shd w:val="clear" w:color="auto" w:fill="000080"/>
      <w:lang w:eastAsia="fr-FR"/>
    </w:rPr>
  </w:style>
  <w:style w:type="paragraph" w:styleId="Formuledepolitesse">
    <w:name w:val="Closing"/>
    <w:basedOn w:val="Normal"/>
    <w:link w:val="FormuledepolitesseCar"/>
    <w:rsid w:val="006850A8"/>
    <w:pPr>
      <w:ind w:left="4252"/>
    </w:pPr>
  </w:style>
  <w:style w:type="character" w:customStyle="1" w:styleId="FormuledepolitesseCar">
    <w:name w:val="Formule de politesse Car"/>
    <w:link w:val="Formuledepolitesse"/>
    <w:rsid w:val="006850A8"/>
    <w:rPr>
      <w:rFonts w:ascii="Times New Roman" w:eastAsia="Times New Roman" w:hAnsi="Times New Roman" w:cs="Times New Roman"/>
      <w:sz w:val="24"/>
      <w:szCs w:val="24"/>
      <w:lang w:eastAsia="fr-FR"/>
    </w:rPr>
  </w:style>
  <w:style w:type="paragraph" w:customStyle="1" w:styleId="Periode">
    <w:name w:val="Periode"/>
    <w:basedOn w:val="MotsCles"/>
    <w:rsid w:val="006850A8"/>
  </w:style>
  <w:style w:type="paragraph" w:customStyle="1" w:styleId="Geographie">
    <w:name w:val="Geographie"/>
    <w:basedOn w:val="Periode"/>
    <w:rsid w:val="006850A8"/>
  </w:style>
  <w:style w:type="table" w:styleId="Grilledetableau1">
    <w:name w:val="Table Grid 1"/>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unhideWhenUsed/>
    <w:rsid w:val="006850A8"/>
    <w:pPr>
      <w:spacing w:before="360" w:after="360" w:line="288" w:lineRule="auto"/>
      <w:jc w:val="both"/>
    </w:pPr>
    <w:rPr>
      <w:rFonts w:ascii="Times New Roman" w:eastAsia="Times New Roman" w:hAnsi="Times New Roman" w:cs="Times New Roman"/>
      <w:b/>
      <w:bCs/>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850A8"/>
    <w:pPr>
      <w:ind w:left="240" w:hanging="240"/>
    </w:pPr>
  </w:style>
  <w:style w:type="paragraph" w:styleId="Index2">
    <w:name w:val="index 2"/>
    <w:basedOn w:val="Normal"/>
    <w:next w:val="Normal"/>
    <w:autoRedefine/>
    <w:semiHidden/>
    <w:rsid w:val="006850A8"/>
    <w:pPr>
      <w:ind w:left="480" w:hanging="240"/>
    </w:pPr>
  </w:style>
  <w:style w:type="paragraph" w:styleId="Index3">
    <w:name w:val="index 3"/>
    <w:basedOn w:val="Normal"/>
    <w:next w:val="Normal"/>
    <w:autoRedefine/>
    <w:semiHidden/>
    <w:rsid w:val="006850A8"/>
    <w:pPr>
      <w:ind w:left="720" w:hanging="240"/>
    </w:pPr>
  </w:style>
  <w:style w:type="paragraph" w:styleId="Index4">
    <w:name w:val="index 4"/>
    <w:basedOn w:val="Normal"/>
    <w:next w:val="Normal"/>
    <w:autoRedefine/>
    <w:semiHidden/>
    <w:rsid w:val="006850A8"/>
    <w:pPr>
      <w:ind w:left="960" w:hanging="240"/>
    </w:pPr>
  </w:style>
  <w:style w:type="paragraph" w:styleId="Index5">
    <w:name w:val="index 5"/>
    <w:basedOn w:val="Normal"/>
    <w:next w:val="Normal"/>
    <w:autoRedefine/>
    <w:semiHidden/>
    <w:rsid w:val="006850A8"/>
    <w:pPr>
      <w:ind w:left="1200" w:hanging="240"/>
    </w:pPr>
  </w:style>
  <w:style w:type="paragraph" w:styleId="Index6">
    <w:name w:val="index 6"/>
    <w:basedOn w:val="Normal"/>
    <w:next w:val="Normal"/>
    <w:autoRedefine/>
    <w:semiHidden/>
    <w:rsid w:val="006850A8"/>
    <w:pPr>
      <w:ind w:left="1440" w:hanging="240"/>
    </w:pPr>
  </w:style>
  <w:style w:type="paragraph" w:styleId="Index7">
    <w:name w:val="index 7"/>
    <w:basedOn w:val="Normal"/>
    <w:next w:val="Normal"/>
    <w:autoRedefine/>
    <w:semiHidden/>
    <w:rsid w:val="006850A8"/>
    <w:pPr>
      <w:ind w:left="1680" w:hanging="240"/>
    </w:pPr>
  </w:style>
  <w:style w:type="paragraph" w:styleId="Index8">
    <w:name w:val="index 8"/>
    <w:basedOn w:val="Normal"/>
    <w:next w:val="Normal"/>
    <w:autoRedefine/>
    <w:semiHidden/>
    <w:rsid w:val="006850A8"/>
    <w:pPr>
      <w:ind w:left="1920" w:hanging="240"/>
    </w:pPr>
  </w:style>
  <w:style w:type="paragraph" w:styleId="Index9">
    <w:name w:val="index 9"/>
    <w:basedOn w:val="Normal"/>
    <w:next w:val="Normal"/>
    <w:autoRedefine/>
    <w:semiHidden/>
    <w:rsid w:val="006850A8"/>
    <w:pPr>
      <w:ind w:left="2160" w:hanging="240"/>
    </w:pPr>
  </w:style>
  <w:style w:type="paragraph" w:customStyle="1" w:styleId="Keywords">
    <w:name w:val="Keywords"/>
    <w:basedOn w:val="MotsCles"/>
    <w:rsid w:val="006850A8"/>
  </w:style>
  <w:style w:type="paragraph" w:customStyle="1" w:styleId="Langue">
    <w:name w:val="Langue"/>
    <w:basedOn w:val="MotsCles"/>
    <w:rsid w:val="006850A8"/>
  </w:style>
  <w:style w:type="paragraph" w:styleId="Lgende">
    <w:name w:val="caption"/>
    <w:basedOn w:val="Normal"/>
    <w:next w:val="Normal"/>
    <w:qFormat/>
    <w:rsid w:val="006850A8"/>
    <w:rPr>
      <w:b/>
      <w:bCs/>
      <w:sz w:val="20"/>
      <w:szCs w:val="20"/>
    </w:rPr>
  </w:style>
  <w:style w:type="paragraph" w:customStyle="1" w:styleId="LegendeIllustration">
    <w:name w:val="LegendeIllustration"/>
    <w:basedOn w:val="TitreIllustration"/>
    <w:next w:val="Normal"/>
    <w:rsid w:val="006850A8"/>
    <w:pPr>
      <w:spacing w:before="120"/>
    </w:pPr>
    <w:rPr>
      <w:sz w:val="20"/>
    </w:rPr>
  </w:style>
  <w:style w:type="character" w:styleId="Lienhypertextesuivivisit">
    <w:name w:val="FollowedHyperlink"/>
    <w:rsid w:val="006850A8"/>
    <w:rPr>
      <w:color w:val="800080"/>
      <w:u w:val="single"/>
    </w:rPr>
  </w:style>
  <w:style w:type="paragraph" w:styleId="Liste">
    <w:name w:val="List"/>
    <w:basedOn w:val="Normal"/>
    <w:rsid w:val="006850A8"/>
    <w:pPr>
      <w:ind w:left="283" w:hanging="283"/>
    </w:pPr>
  </w:style>
  <w:style w:type="paragraph" w:styleId="Liste2">
    <w:name w:val="List 2"/>
    <w:basedOn w:val="Normal"/>
    <w:rsid w:val="006850A8"/>
    <w:pPr>
      <w:ind w:left="566" w:hanging="283"/>
    </w:pPr>
  </w:style>
  <w:style w:type="paragraph" w:styleId="Liste3">
    <w:name w:val="List 3"/>
    <w:basedOn w:val="Normal"/>
    <w:rsid w:val="006850A8"/>
    <w:pPr>
      <w:ind w:left="849" w:hanging="283"/>
    </w:pPr>
  </w:style>
  <w:style w:type="paragraph" w:styleId="Liste4">
    <w:name w:val="List 4"/>
    <w:basedOn w:val="Normal"/>
    <w:rsid w:val="006850A8"/>
    <w:pPr>
      <w:ind w:left="1132" w:hanging="283"/>
    </w:pPr>
  </w:style>
  <w:style w:type="paragraph" w:styleId="Liste5">
    <w:name w:val="List 5"/>
    <w:basedOn w:val="Normal"/>
    <w:rsid w:val="006850A8"/>
    <w:pPr>
      <w:ind w:left="1415" w:hanging="283"/>
    </w:pPr>
  </w:style>
  <w:style w:type="paragraph" w:styleId="Listenumros">
    <w:name w:val="List Number"/>
    <w:basedOn w:val="Normal"/>
    <w:rsid w:val="006850A8"/>
    <w:pPr>
      <w:numPr>
        <w:numId w:val="2"/>
      </w:numPr>
      <w:tabs>
        <w:tab w:val="num" w:pos="360"/>
      </w:tabs>
      <w:ind w:left="360"/>
    </w:pPr>
  </w:style>
  <w:style w:type="paragraph" w:styleId="Listenumros2">
    <w:name w:val="List Number 2"/>
    <w:basedOn w:val="Normal"/>
    <w:rsid w:val="006850A8"/>
    <w:pPr>
      <w:numPr>
        <w:numId w:val="7"/>
      </w:numPr>
      <w:tabs>
        <w:tab w:val="num" w:pos="643"/>
      </w:tabs>
      <w:ind w:left="643"/>
    </w:pPr>
  </w:style>
  <w:style w:type="paragraph" w:styleId="Listenumros3">
    <w:name w:val="List Number 3"/>
    <w:basedOn w:val="Normal"/>
    <w:rsid w:val="006850A8"/>
    <w:pPr>
      <w:numPr>
        <w:numId w:val="8"/>
      </w:numPr>
      <w:tabs>
        <w:tab w:val="num" w:pos="926"/>
      </w:tabs>
      <w:ind w:left="926"/>
    </w:pPr>
  </w:style>
  <w:style w:type="paragraph" w:styleId="Listenumros4">
    <w:name w:val="List Number 4"/>
    <w:basedOn w:val="Normal"/>
    <w:rsid w:val="006850A8"/>
    <w:pPr>
      <w:numPr>
        <w:numId w:val="9"/>
      </w:numPr>
      <w:tabs>
        <w:tab w:val="num" w:pos="1209"/>
      </w:tabs>
      <w:ind w:left="1209"/>
    </w:pPr>
  </w:style>
  <w:style w:type="paragraph" w:styleId="Listenumros5">
    <w:name w:val="List Number 5"/>
    <w:basedOn w:val="Normal"/>
    <w:rsid w:val="006850A8"/>
    <w:pPr>
      <w:numPr>
        <w:numId w:val="10"/>
      </w:numPr>
      <w:tabs>
        <w:tab w:val="num" w:pos="1492"/>
      </w:tabs>
      <w:ind w:left="1492"/>
    </w:pPr>
  </w:style>
  <w:style w:type="paragraph" w:styleId="Listepuces">
    <w:name w:val="List Bullet"/>
    <w:basedOn w:val="Normal"/>
    <w:rsid w:val="006850A8"/>
    <w:pPr>
      <w:numPr>
        <w:numId w:val="1"/>
      </w:numPr>
      <w:tabs>
        <w:tab w:val="num" w:pos="360"/>
      </w:tabs>
      <w:ind w:left="360"/>
    </w:pPr>
  </w:style>
  <w:style w:type="paragraph" w:styleId="Listepuces2">
    <w:name w:val="List Bullet 2"/>
    <w:basedOn w:val="Normal"/>
    <w:rsid w:val="006850A8"/>
    <w:pPr>
      <w:numPr>
        <w:numId w:val="3"/>
      </w:numPr>
      <w:tabs>
        <w:tab w:val="num" w:pos="643"/>
      </w:tabs>
      <w:ind w:left="643"/>
    </w:pPr>
  </w:style>
  <w:style w:type="paragraph" w:styleId="Listepuces3">
    <w:name w:val="List Bullet 3"/>
    <w:basedOn w:val="Normal"/>
    <w:rsid w:val="006850A8"/>
    <w:pPr>
      <w:numPr>
        <w:numId w:val="4"/>
      </w:numPr>
      <w:tabs>
        <w:tab w:val="num" w:pos="926"/>
      </w:tabs>
      <w:ind w:left="926"/>
    </w:pPr>
  </w:style>
  <w:style w:type="paragraph" w:styleId="Listepuces4">
    <w:name w:val="List Bullet 4"/>
    <w:basedOn w:val="Normal"/>
    <w:rsid w:val="006850A8"/>
    <w:pPr>
      <w:numPr>
        <w:numId w:val="5"/>
      </w:numPr>
      <w:tabs>
        <w:tab w:val="num" w:pos="1209"/>
      </w:tabs>
      <w:ind w:left="1209"/>
    </w:pPr>
  </w:style>
  <w:style w:type="paragraph" w:styleId="Listepuces5">
    <w:name w:val="List Bullet 5"/>
    <w:basedOn w:val="Normal"/>
    <w:rsid w:val="006850A8"/>
    <w:pPr>
      <w:numPr>
        <w:numId w:val="6"/>
      </w:numPr>
      <w:tabs>
        <w:tab w:val="num" w:pos="1492"/>
      </w:tabs>
      <w:ind w:left="1492"/>
    </w:pPr>
  </w:style>
  <w:style w:type="paragraph" w:styleId="Listecontinue">
    <w:name w:val="List Continue"/>
    <w:basedOn w:val="Normal"/>
    <w:rsid w:val="006850A8"/>
    <w:pPr>
      <w:spacing w:after="120"/>
      <w:ind w:left="283"/>
    </w:pPr>
  </w:style>
  <w:style w:type="paragraph" w:styleId="Listecontinue2">
    <w:name w:val="List Continue 2"/>
    <w:basedOn w:val="Normal"/>
    <w:rsid w:val="006850A8"/>
    <w:pPr>
      <w:spacing w:after="120"/>
      <w:ind w:left="566"/>
    </w:pPr>
  </w:style>
  <w:style w:type="paragraph" w:styleId="Listecontinue3">
    <w:name w:val="List Continue 3"/>
    <w:basedOn w:val="Normal"/>
    <w:rsid w:val="006850A8"/>
    <w:pPr>
      <w:spacing w:after="120"/>
      <w:ind w:left="849"/>
    </w:pPr>
  </w:style>
  <w:style w:type="paragraph" w:styleId="Listecontinue4">
    <w:name w:val="List Continue 4"/>
    <w:basedOn w:val="Normal"/>
    <w:rsid w:val="006850A8"/>
    <w:pPr>
      <w:spacing w:after="120"/>
      <w:ind w:left="1132"/>
    </w:pPr>
  </w:style>
  <w:style w:type="paragraph" w:styleId="Listecontinue5">
    <w:name w:val="List Continue 5"/>
    <w:basedOn w:val="Normal"/>
    <w:rsid w:val="006850A8"/>
    <w:pPr>
      <w:spacing w:after="120"/>
      <w:ind w:left="1415"/>
    </w:pPr>
  </w:style>
  <w:style w:type="character" w:styleId="MachinecrireHTML">
    <w:name w:val="HTML Typewriter"/>
    <w:rsid w:val="006850A8"/>
    <w:rPr>
      <w:rFonts w:ascii="Courier New" w:eastAsia="Times New Roman" w:hAnsi="Courier New" w:cs="Courier New" w:hint="default"/>
      <w:sz w:val="20"/>
      <w:szCs w:val="20"/>
    </w:rPr>
  </w:style>
  <w:style w:type="character" w:styleId="Marquedecommentaire">
    <w:name w:val="annotation reference"/>
    <w:semiHidden/>
    <w:rsid w:val="006850A8"/>
    <w:rPr>
      <w:sz w:val="16"/>
      <w:szCs w:val="16"/>
    </w:rPr>
  </w:style>
  <w:style w:type="paragraph" w:customStyle="1" w:styleId="MotsClesar">
    <w:name w:val="MotsClesar"/>
    <w:basedOn w:val="MotsCles"/>
    <w:rsid w:val="006850A8"/>
  </w:style>
  <w:style w:type="paragraph" w:customStyle="1" w:styleId="motsclesca">
    <w:name w:val="motsclesca"/>
    <w:basedOn w:val="MotsCles"/>
    <w:next w:val="Normal"/>
    <w:rsid w:val="006850A8"/>
  </w:style>
  <w:style w:type="paragraph" w:customStyle="1" w:styleId="MotsClesel">
    <w:name w:val="MotsClesel"/>
    <w:basedOn w:val="MotsCles"/>
    <w:rsid w:val="006850A8"/>
  </w:style>
  <w:style w:type="paragraph" w:customStyle="1" w:styleId="MotsCleseu">
    <w:name w:val="MotsCleseu"/>
    <w:basedOn w:val="MotsCles"/>
    <w:rsid w:val="006850A8"/>
  </w:style>
  <w:style w:type="paragraph" w:customStyle="1" w:styleId="MotsCleshe">
    <w:name w:val="MotsCleshe"/>
    <w:basedOn w:val="MotsCles"/>
    <w:rsid w:val="006850A8"/>
  </w:style>
  <w:style w:type="paragraph" w:customStyle="1" w:styleId="MotsCleshu">
    <w:name w:val="MotsCleshu"/>
    <w:basedOn w:val="MotsCles"/>
    <w:rsid w:val="006850A8"/>
  </w:style>
  <w:style w:type="paragraph" w:customStyle="1" w:styleId="MotsClesja">
    <w:name w:val="MotsClesja"/>
    <w:basedOn w:val="MotsCles"/>
    <w:rsid w:val="006850A8"/>
  </w:style>
  <w:style w:type="paragraph" w:customStyle="1" w:styleId="motsclesmg">
    <w:name w:val="motsclesmg"/>
    <w:basedOn w:val="MotsCles"/>
    <w:rsid w:val="006850A8"/>
  </w:style>
  <w:style w:type="paragraph" w:customStyle="1" w:styleId="MotsClesmk">
    <w:name w:val="MotsClesmk"/>
    <w:basedOn w:val="MotsCles"/>
    <w:rsid w:val="006850A8"/>
  </w:style>
  <w:style w:type="paragraph" w:customStyle="1" w:styleId="motsclesru">
    <w:name w:val="motsclesru"/>
    <w:basedOn w:val="MotsCles"/>
    <w:rsid w:val="006850A8"/>
  </w:style>
  <w:style w:type="paragraph" w:customStyle="1" w:styleId="MotsClestr">
    <w:name w:val="MotsClestr"/>
    <w:basedOn w:val="MotsCles"/>
    <w:rsid w:val="006850A8"/>
  </w:style>
  <w:style w:type="paragraph" w:customStyle="1" w:styleId="msonormal0">
    <w:name w:val="msonormal"/>
    <w:basedOn w:val="Normal"/>
    <w:rsid w:val="006850A8"/>
  </w:style>
  <w:style w:type="paragraph" w:customStyle="1" w:styleId="NDLA">
    <w:name w:val="NDLA"/>
    <w:basedOn w:val="Normal"/>
    <w:rsid w:val="006850A8"/>
    <w:pPr>
      <w:spacing w:before="40" w:after="40"/>
      <w:ind w:left="567" w:right="567"/>
    </w:pPr>
  </w:style>
  <w:style w:type="paragraph" w:styleId="NormalWeb">
    <w:name w:val="Normal (Web)"/>
    <w:basedOn w:val="Normal"/>
    <w:rsid w:val="006850A8"/>
  </w:style>
  <w:style w:type="paragraph" w:styleId="Normalcentr">
    <w:name w:val="Block Text"/>
    <w:basedOn w:val="Normal"/>
    <w:rsid w:val="006850A8"/>
    <w:pPr>
      <w:spacing w:after="120"/>
      <w:ind w:left="1440" w:right="1440"/>
    </w:pPr>
  </w:style>
  <w:style w:type="paragraph" w:styleId="Notedefin">
    <w:name w:val="endnote text"/>
    <w:basedOn w:val="Normal"/>
    <w:link w:val="NotedefinCar"/>
    <w:semiHidden/>
    <w:rsid w:val="006850A8"/>
    <w:rPr>
      <w:sz w:val="20"/>
      <w:szCs w:val="20"/>
    </w:rPr>
  </w:style>
  <w:style w:type="character" w:customStyle="1" w:styleId="NotedefinCar">
    <w:name w:val="Note de fin Car"/>
    <w:basedOn w:val="Policepardfaut"/>
    <w:link w:val="Notedefin"/>
    <w:semiHidden/>
    <w:rsid w:val="006850A8"/>
    <w:rPr>
      <w:rFonts w:ascii="Times New Roman" w:eastAsia="Times New Roman" w:hAnsi="Times New Roman" w:cs="Times New Roman"/>
      <w:sz w:val="20"/>
      <w:szCs w:val="20"/>
      <w:lang w:eastAsia="fr-FR"/>
    </w:rPr>
  </w:style>
  <w:style w:type="paragraph" w:customStyle="1" w:styleId="NoticeBiblio">
    <w:name w:val="NoticeBiblio"/>
    <w:basedOn w:val="MotsCles"/>
    <w:rsid w:val="006850A8"/>
  </w:style>
  <w:style w:type="paragraph" w:customStyle="1" w:styleId="NoticeBiblioOeuvre">
    <w:name w:val="NoticeBiblioOeuvre"/>
    <w:basedOn w:val="TitreOeuvre"/>
    <w:next w:val="DatePubliOeuvre"/>
    <w:rsid w:val="006850A8"/>
    <w:pPr>
      <w:pBdr>
        <w:top w:val="single" w:sz="4" w:space="1" w:color="auto"/>
      </w:pBdr>
    </w:pPr>
  </w:style>
  <w:style w:type="paragraph" w:styleId="Sous-titre">
    <w:name w:val="Subtitle"/>
    <w:basedOn w:val="Titre"/>
    <w:next w:val="Auteur"/>
    <w:link w:val="Sous-titreCar"/>
    <w:qFormat/>
    <w:rsid w:val="006850A8"/>
    <w:pPr>
      <w:outlineLvl w:val="1"/>
    </w:pPr>
    <w:rPr>
      <w:sz w:val="20"/>
    </w:rPr>
  </w:style>
  <w:style w:type="character" w:customStyle="1" w:styleId="Sous-titreCar">
    <w:name w:val="Sous-titre Car"/>
    <w:link w:val="Sous-titre"/>
    <w:rsid w:val="006850A8"/>
    <w:rPr>
      <w:rFonts w:ascii="Courier New" w:eastAsia="Times New Roman" w:hAnsi="Courier New" w:cs="Arial"/>
      <w:color w:val="000080"/>
      <w:kern w:val="8"/>
      <w:sz w:val="20"/>
      <w:szCs w:val="24"/>
      <w:lang w:eastAsia="fr-FR"/>
    </w:rPr>
  </w:style>
  <w:style w:type="paragraph" w:customStyle="1" w:styleId="Pagination">
    <w:name w:val="Pagination"/>
    <w:basedOn w:val="Titre"/>
    <w:rsid w:val="006850A8"/>
    <w:pPr>
      <w:outlineLvl w:val="9"/>
    </w:pPr>
    <w:rPr>
      <w:sz w:val="20"/>
    </w:rPr>
  </w:style>
  <w:style w:type="paragraph" w:customStyle="1" w:styleId="NumeroDuDocument">
    <w:name w:val="NumeroDuDocument"/>
    <w:basedOn w:val="Pagination"/>
    <w:rsid w:val="006850A8"/>
  </w:style>
  <w:style w:type="paragraph" w:styleId="Objetducommentaire">
    <w:name w:val="annotation subject"/>
    <w:basedOn w:val="Commentaire"/>
    <w:next w:val="Commentaire"/>
    <w:link w:val="ObjetducommentaireCar"/>
    <w:semiHidden/>
    <w:rsid w:val="006850A8"/>
    <w:rPr>
      <w:b/>
      <w:bCs/>
    </w:rPr>
  </w:style>
  <w:style w:type="character" w:customStyle="1" w:styleId="ObjetducommentaireCar">
    <w:name w:val="Objet du commentaire Car"/>
    <w:link w:val="Objetducommentaire"/>
    <w:semiHidden/>
    <w:rsid w:val="006850A8"/>
    <w:rPr>
      <w:rFonts w:ascii="Times New Roman" w:eastAsia="Times New Roman" w:hAnsi="Times New Roman" w:cs="Times New Roman"/>
      <w:b/>
      <w:bCs/>
      <w:sz w:val="20"/>
      <w:szCs w:val="20"/>
      <w:lang w:eastAsia="fr-FR"/>
    </w:rPr>
  </w:style>
  <w:style w:type="paragraph" w:customStyle="1" w:styleId="Oeuvrecitee">
    <w:name w:val="Oeuvrecitee"/>
    <w:basedOn w:val="MotsCles"/>
    <w:rsid w:val="00BA680D"/>
  </w:style>
  <w:style w:type="paragraph" w:customStyle="1" w:styleId="Palabrasclaves">
    <w:name w:val="Palabrasclaves"/>
    <w:basedOn w:val="Keywords"/>
    <w:rsid w:val="006850A8"/>
  </w:style>
  <w:style w:type="paragraph" w:customStyle="1" w:styleId="Palavraschaves">
    <w:name w:val="Palavraschaves"/>
    <w:basedOn w:val="MotsCles"/>
    <w:rsid w:val="006850A8"/>
  </w:style>
  <w:style w:type="table" w:styleId="Tableauple1">
    <w:name w:val="Table Subtle 1"/>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6850A8"/>
  </w:style>
  <w:style w:type="paragraph" w:customStyle="1" w:styleId="Parolechiave">
    <w:name w:val="Parolechiave"/>
    <w:basedOn w:val="MotsCles"/>
    <w:rsid w:val="006850A8"/>
  </w:style>
  <w:style w:type="paragraph" w:customStyle="1" w:styleId="PersonnesCitees">
    <w:name w:val="PersonnesCitees"/>
    <w:basedOn w:val="Auteur"/>
    <w:rsid w:val="006850A8"/>
  </w:style>
  <w:style w:type="paragraph" w:styleId="Pieddepage">
    <w:name w:val="footer"/>
    <w:basedOn w:val="Normal"/>
    <w:link w:val="PieddepageCar"/>
    <w:rsid w:val="006850A8"/>
    <w:pPr>
      <w:tabs>
        <w:tab w:val="center" w:pos="4536"/>
        <w:tab w:val="right" w:pos="9072"/>
      </w:tabs>
    </w:pPr>
  </w:style>
  <w:style w:type="character" w:customStyle="1" w:styleId="PieddepageCar">
    <w:name w:val="Pied de page Car"/>
    <w:link w:val="Pieddepage"/>
    <w:rsid w:val="006850A8"/>
    <w:rPr>
      <w:rFonts w:ascii="Times New Roman" w:eastAsia="Times New Roman" w:hAnsi="Times New Roman" w:cs="Times New Roman"/>
      <w:sz w:val="24"/>
      <w:szCs w:val="24"/>
      <w:lang w:eastAsia="fr-FR"/>
    </w:rPr>
  </w:style>
  <w:style w:type="paragraph" w:styleId="PrformatHTML">
    <w:name w:val="HTML Preformatted"/>
    <w:basedOn w:val="Normal"/>
    <w:link w:val="PrformatHTMLCar"/>
    <w:rsid w:val="006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rsid w:val="006850A8"/>
    <w:rPr>
      <w:rFonts w:ascii="Courier New" w:eastAsia="Times New Roman" w:hAnsi="Courier New" w:cs="Courier New"/>
      <w:sz w:val="20"/>
      <w:szCs w:val="20"/>
      <w:lang w:eastAsia="fr-FR"/>
    </w:rPr>
  </w:style>
  <w:style w:type="table" w:styleId="Tableauprofessionnel">
    <w:name w:val="Table Professional"/>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6850A8"/>
    <w:rPr>
      <w:sz w:val="20"/>
    </w:rPr>
  </w:style>
  <w:style w:type="paragraph" w:customStyle="1" w:styleId="Question">
    <w:name w:val="Question"/>
    <w:basedOn w:val="Normal"/>
    <w:next w:val="Normal"/>
    <w:rsid w:val="006850A8"/>
  </w:style>
  <w:style w:type="paragraph" w:customStyle="1" w:styleId="Remerciements">
    <w:name w:val="Remerciements"/>
    <w:basedOn w:val="Normal"/>
    <w:rsid w:val="006850A8"/>
    <w:pPr>
      <w:spacing w:before="120" w:after="120"/>
      <w:ind w:left="1077"/>
    </w:pPr>
  </w:style>
  <w:style w:type="paragraph" w:customStyle="1" w:styleId="Reponse">
    <w:name w:val="Reponse"/>
    <w:basedOn w:val="Normal"/>
    <w:next w:val="Question"/>
    <w:rsid w:val="006850A8"/>
  </w:style>
  <w:style w:type="paragraph" w:customStyle="1" w:styleId="Resumear">
    <w:name w:val="Resumear"/>
    <w:basedOn w:val="Resume"/>
    <w:rsid w:val="006850A8"/>
  </w:style>
  <w:style w:type="paragraph" w:customStyle="1" w:styleId="resumeca">
    <w:name w:val="resumeca"/>
    <w:basedOn w:val="Resume"/>
    <w:next w:val="Normal"/>
    <w:rsid w:val="006850A8"/>
  </w:style>
  <w:style w:type="paragraph" w:customStyle="1" w:styleId="Resumeel">
    <w:name w:val="Resumeel"/>
    <w:basedOn w:val="Resume"/>
    <w:rsid w:val="006850A8"/>
  </w:style>
  <w:style w:type="paragraph" w:customStyle="1" w:styleId="Resumeeu">
    <w:name w:val="Resumeeu"/>
    <w:basedOn w:val="Resume"/>
    <w:rsid w:val="006850A8"/>
  </w:style>
  <w:style w:type="paragraph" w:customStyle="1" w:styleId="Resumehe">
    <w:name w:val="Resumehe"/>
    <w:basedOn w:val="Resume"/>
    <w:rsid w:val="006850A8"/>
  </w:style>
  <w:style w:type="paragraph" w:customStyle="1" w:styleId="Resumeja">
    <w:name w:val="Resumeja"/>
    <w:basedOn w:val="Resume"/>
    <w:rsid w:val="006850A8"/>
  </w:style>
  <w:style w:type="paragraph" w:customStyle="1" w:styleId="Resumela">
    <w:name w:val="Resumela"/>
    <w:basedOn w:val="Resume"/>
    <w:rsid w:val="006850A8"/>
  </w:style>
  <w:style w:type="paragraph" w:customStyle="1" w:styleId="resumemg">
    <w:name w:val="resumemg"/>
    <w:basedOn w:val="Resume"/>
    <w:rsid w:val="006850A8"/>
  </w:style>
  <w:style w:type="paragraph" w:customStyle="1" w:styleId="Resumemk">
    <w:name w:val="Resumemk"/>
    <w:basedOn w:val="Resume"/>
    <w:rsid w:val="006850A8"/>
  </w:style>
  <w:style w:type="paragraph" w:customStyle="1" w:styleId="Resumen">
    <w:name w:val="Resumen"/>
    <w:basedOn w:val="Abstract"/>
    <w:next w:val="Palabrasclaves"/>
    <w:rsid w:val="006850A8"/>
  </w:style>
  <w:style w:type="paragraph" w:customStyle="1" w:styleId="resumeru">
    <w:name w:val="resumeru"/>
    <w:basedOn w:val="Resume"/>
    <w:rsid w:val="006850A8"/>
  </w:style>
  <w:style w:type="paragraph" w:customStyle="1" w:styleId="Resumetr">
    <w:name w:val="Resumetr"/>
    <w:basedOn w:val="Resume"/>
    <w:rsid w:val="006850A8"/>
  </w:style>
  <w:style w:type="paragraph" w:customStyle="1" w:styleId="Resumo">
    <w:name w:val="Resumo"/>
    <w:basedOn w:val="Resume"/>
    <w:rsid w:val="006850A8"/>
  </w:style>
  <w:style w:type="paragraph" w:styleId="Retrait1religne">
    <w:name w:val="Body Text First Indent"/>
    <w:basedOn w:val="Corpsdetexte"/>
    <w:link w:val="Retrait1religneCar"/>
    <w:rsid w:val="006850A8"/>
    <w:pPr>
      <w:ind w:firstLine="210"/>
    </w:pPr>
  </w:style>
  <w:style w:type="character" w:customStyle="1" w:styleId="Retrait1religneCar">
    <w:name w:val="Retrait 1re ligne Car"/>
    <w:basedOn w:val="CorpsdetexteCar"/>
    <w:link w:val="Retrait1religne"/>
    <w:rsid w:val="006850A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6850A8"/>
    <w:pPr>
      <w:spacing w:after="120"/>
      <w:ind w:left="283"/>
    </w:pPr>
  </w:style>
  <w:style w:type="character" w:customStyle="1" w:styleId="RetraitcorpsdetexteCar">
    <w:name w:val="Retrait corps de texte Car"/>
    <w:link w:val="Retraitcorpsdetexte"/>
    <w:rsid w:val="006850A8"/>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850A8"/>
    <w:pPr>
      <w:spacing w:after="120" w:line="480" w:lineRule="auto"/>
      <w:ind w:left="283"/>
    </w:pPr>
  </w:style>
  <w:style w:type="character" w:customStyle="1" w:styleId="Retraitcorpsdetexte2Car">
    <w:name w:val="Retrait corps de texte 2 Car"/>
    <w:link w:val="Retraitcorpsdetexte2"/>
    <w:rsid w:val="006850A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6850A8"/>
    <w:pPr>
      <w:spacing w:after="120"/>
      <w:ind w:left="283"/>
    </w:pPr>
    <w:rPr>
      <w:sz w:val="16"/>
      <w:szCs w:val="16"/>
    </w:rPr>
  </w:style>
  <w:style w:type="character" w:customStyle="1" w:styleId="Retraitcorpsdetexte3Car">
    <w:name w:val="Retrait corps de texte 3 Car"/>
    <w:link w:val="Retraitcorpsdetexte3"/>
    <w:rsid w:val="006850A8"/>
    <w:rPr>
      <w:rFonts w:ascii="Times New Roman" w:eastAsia="Times New Roman" w:hAnsi="Times New Roman" w:cs="Times New Roman"/>
      <w:sz w:val="16"/>
      <w:szCs w:val="16"/>
      <w:lang w:eastAsia="fr-FR"/>
    </w:rPr>
  </w:style>
  <w:style w:type="paragraph" w:styleId="Retraitcorpset1relig">
    <w:name w:val="Body Text First Indent 2"/>
    <w:basedOn w:val="Retraitcorpsdetexte"/>
    <w:link w:val="Retraitcorpset1religCar"/>
    <w:rsid w:val="006850A8"/>
    <w:pPr>
      <w:ind w:firstLine="210"/>
    </w:pPr>
  </w:style>
  <w:style w:type="character" w:customStyle="1" w:styleId="Retraitcorpset1religCar">
    <w:name w:val="Retrait corps et 1re lig. Car"/>
    <w:basedOn w:val="RetraitcorpsdetexteCar"/>
    <w:link w:val="Retraitcorpset1relig"/>
    <w:rsid w:val="006850A8"/>
    <w:rPr>
      <w:rFonts w:ascii="Times New Roman" w:eastAsia="Times New Roman" w:hAnsi="Times New Roman" w:cs="Times New Roman"/>
      <w:sz w:val="24"/>
      <w:szCs w:val="24"/>
      <w:lang w:eastAsia="fr-FR"/>
    </w:rPr>
  </w:style>
  <w:style w:type="paragraph" w:styleId="Retraitnormal">
    <w:name w:val="Normal Indent"/>
    <w:basedOn w:val="Normal"/>
    <w:rsid w:val="006850A8"/>
    <w:pPr>
      <w:ind w:left="708"/>
    </w:pPr>
  </w:style>
  <w:style w:type="paragraph" w:customStyle="1" w:styleId="Rezume">
    <w:name w:val="Rezume"/>
    <w:basedOn w:val="Resume"/>
    <w:rsid w:val="006850A8"/>
  </w:style>
  <w:style w:type="paragraph" w:customStyle="1" w:styleId="Riassunto">
    <w:name w:val="Riassunto"/>
    <w:basedOn w:val="Resume"/>
    <w:next w:val="Normal"/>
    <w:rsid w:val="006850A8"/>
  </w:style>
  <w:style w:type="paragraph" w:styleId="Salutations">
    <w:name w:val="Salutation"/>
    <w:basedOn w:val="Normal"/>
    <w:next w:val="Normal"/>
    <w:link w:val="SalutationsCar"/>
    <w:rsid w:val="006850A8"/>
  </w:style>
  <w:style w:type="character" w:customStyle="1" w:styleId="SalutationsCar">
    <w:name w:val="Salutations Car"/>
    <w:link w:val="Salutations"/>
    <w:rsid w:val="006850A8"/>
    <w:rPr>
      <w:rFonts w:ascii="Times New Roman" w:eastAsia="Times New Roman" w:hAnsi="Times New Roman" w:cs="Times New Roman"/>
      <w:sz w:val="24"/>
      <w:szCs w:val="24"/>
      <w:lang w:eastAsia="fr-FR"/>
    </w:rPr>
  </w:style>
  <w:style w:type="paragraph" w:customStyle="1" w:styleId="Samenvatingnl">
    <w:name w:val="Samenvatingnl"/>
    <w:basedOn w:val="Resume"/>
    <w:rsid w:val="006850A8"/>
  </w:style>
  <w:style w:type="paragraph" w:customStyle="1" w:styleId="Schlagworter">
    <w:name w:val="Schlagworter"/>
    <w:basedOn w:val="MotsCles"/>
    <w:rsid w:val="006850A8"/>
  </w:style>
  <w:style w:type="paragraph" w:customStyle="1" w:styleId="Separateur">
    <w:name w:val="Separateur"/>
    <w:basedOn w:val="Normal"/>
    <w:next w:val="Normal"/>
    <w:rsid w:val="006850A8"/>
    <w:pPr>
      <w:jc w:val="center"/>
    </w:pPr>
  </w:style>
  <w:style w:type="paragraph" w:styleId="Signature">
    <w:name w:val="Signature"/>
    <w:basedOn w:val="Normal"/>
    <w:link w:val="SignatureCar"/>
    <w:rsid w:val="006850A8"/>
    <w:pPr>
      <w:ind w:left="4252"/>
    </w:pPr>
  </w:style>
  <w:style w:type="character" w:customStyle="1" w:styleId="SignatureCar">
    <w:name w:val="Signature Car"/>
    <w:link w:val="Signature"/>
    <w:rsid w:val="006850A8"/>
    <w:rPr>
      <w:rFonts w:ascii="Times New Roman" w:eastAsia="Times New Roman" w:hAnsi="Times New Roman" w:cs="Times New Roman"/>
      <w:sz w:val="24"/>
      <w:szCs w:val="24"/>
      <w:lang w:eastAsia="fr-FR"/>
    </w:rPr>
  </w:style>
  <w:style w:type="paragraph" w:styleId="Signaturelectronique">
    <w:name w:val="E-mail Signature"/>
    <w:basedOn w:val="Normal"/>
    <w:link w:val="SignaturelectroniqueCar"/>
    <w:rsid w:val="006850A8"/>
  </w:style>
  <w:style w:type="character" w:customStyle="1" w:styleId="SignaturelectroniqueCar">
    <w:name w:val="Signature électronique Car"/>
    <w:link w:val="Signaturelectronique"/>
    <w:rsid w:val="006850A8"/>
    <w:rPr>
      <w:rFonts w:ascii="Times New Roman" w:eastAsia="Times New Roman" w:hAnsi="Times New Roman" w:cs="Times New Roman"/>
      <w:sz w:val="24"/>
      <w:szCs w:val="24"/>
      <w:lang w:eastAsia="fr-FR"/>
    </w:rPr>
  </w:style>
  <w:style w:type="table" w:styleId="Tableausimple1">
    <w:name w:val="Table Simple 1"/>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6850A8"/>
    <w:pPr>
      <w:outlineLvl w:val="9"/>
    </w:pPr>
  </w:style>
  <w:style w:type="paragraph" w:styleId="Tabledesillustrations">
    <w:name w:val="table of figures"/>
    <w:basedOn w:val="Normal"/>
    <w:next w:val="Normal"/>
    <w:semiHidden/>
    <w:rsid w:val="006850A8"/>
  </w:style>
  <w:style w:type="paragraph" w:styleId="Tabledesrfrencesjuridiques">
    <w:name w:val="table of authorities"/>
    <w:basedOn w:val="Normal"/>
    <w:next w:val="Normal"/>
    <w:semiHidden/>
    <w:rsid w:val="006850A8"/>
    <w:pPr>
      <w:ind w:left="240" w:hanging="240"/>
    </w:pPr>
  </w:style>
  <w:style w:type="table" w:styleId="Tableauliste1">
    <w:name w:val="Table List 1"/>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6850A8"/>
    <w:rPr>
      <w:rFonts w:ascii="Courier New" w:hAnsi="Courier New" w:cs="Courier New"/>
      <w:sz w:val="20"/>
      <w:szCs w:val="20"/>
    </w:rPr>
  </w:style>
  <w:style w:type="character" w:customStyle="1" w:styleId="TextebrutCar">
    <w:name w:val="Texte brut Car"/>
    <w:link w:val="Textebrut"/>
    <w:rsid w:val="006850A8"/>
    <w:rPr>
      <w:rFonts w:ascii="Courier New" w:eastAsia="Times New Roman" w:hAnsi="Courier New" w:cs="Courier New"/>
      <w:sz w:val="20"/>
      <w:szCs w:val="20"/>
      <w:lang w:eastAsia="fr-FR"/>
    </w:rPr>
  </w:style>
  <w:style w:type="paragraph" w:styleId="Textedebulles">
    <w:name w:val="Balloon Text"/>
    <w:basedOn w:val="Normal"/>
    <w:link w:val="TextedebullesCar"/>
    <w:semiHidden/>
    <w:rsid w:val="006850A8"/>
    <w:rPr>
      <w:rFonts w:ascii="Tahoma" w:hAnsi="Tahoma" w:cs="Tahoma"/>
      <w:sz w:val="16"/>
      <w:szCs w:val="16"/>
    </w:rPr>
  </w:style>
  <w:style w:type="character" w:customStyle="1" w:styleId="TextedebullesCar">
    <w:name w:val="Texte de bulles Car"/>
    <w:link w:val="Textedebulles"/>
    <w:semiHidden/>
    <w:rsid w:val="006850A8"/>
    <w:rPr>
      <w:rFonts w:ascii="Tahoma" w:eastAsia="Times New Roman" w:hAnsi="Tahoma" w:cs="Tahoma"/>
      <w:sz w:val="16"/>
      <w:szCs w:val="16"/>
      <w:lang w:eastAsia="fr-FR"/>
    </w:rPr>
  </w:style>
  <w:style w:type="paragraph" w:styleId="Textedemacro">
    <w:name w:val="macro"/>
    <w:link w:val="TextedemacroCar"/>
    <w:semiHidden/>
    <w:rsid w:val="006850A8"/>
    <w:pPr>
      <w:tabs>
        <w:tab w:val="left" w:pos="480"/>
        <w:tab w:val="left" w:pos="960"/>
        <w:tab w:val="left" w:pos="1440"/>
        <w:tab w:val="left" w:pos="1920"/>
        <w:tab w:val="left" w:pos="2400"/>
        <w:tab w:val="left" w:pos="2880"/>
        <w:tab w:val="left" w:pos="3360"/>
        <w:tab w:val="left" w:pos="3840"/>
        <w:tab w:val="left" w:pos="4320"/>
      </w:tabs>
      <w:spacing w:after="0" w:line="240" w:lineRule="auto"/>
      <w:ind w:firstLine="284"/>
      <w:jc w:val="both"/>
    </w:pPr>
    <w:rPr>
      <w:rFonts w:ascii="Courier New" w:eastAsia="Times New Roman" w:hAnsi="Courier New" w:cs="Courier New"/>
      <w:sz w:val="20"/>
      <w:szCs w:val="20"/>
      <w:lang w:eastAsia="fr-FR"/>
    </w:rPr>
  </w:style>
  <w:style w:type="character" w:customStyle="1" w:styleId="TextedemacroCar">
    <w:name w:val="Texte de macro Car"/>
    <w:link w:val="Textedemacro"/>
    <w:semiHidden/>
    <w:rsid w:val="006850A8"/>
    <w:rPr>
      <w:rFonts w:ascii="Courier New" w:eastAsia="Times New Roman" w:hAnsi="Courier New" w:cs="Courier New"/>
      <w:sz w:val="20"/>
      <w:szCs w:val="20"/>
      <w:lang w:eastAsia="fr-FR"/>
    </w:rPr>
  </w:style>
  <w:style w:type="table" w:styleId="Thmedutableau">
    <w:name w:val="Table Theme"/>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6850A8"/>
  </w:style>
  <w:style w:type="paragraph" w:customStyle="1" w:styleId="Titelde">
    <w:name w:val="Titel (de)"/>
    <w:basedOn w:val="Auteur"/>
    <w:next w:val="Auteur"/>
    <w:rsid w:val="006850A8"/>
    <w:rPr>
      <w:rFonts w:cs="Arial"/>
      <w:kern w:val="8"/>
    </w:rPr>
  </w:style>
  <w:style w:type="paragraph" w:customStyle="1" w:styleId="Titelnl">
    <w:name w:val="Titelnl"/>
    <w:basedOn w:val="Titrefr"/>
    <w:rsid w:val="006850A8"/>
  </w:style>
  <w:style w:type="paragraph" w:customStyle="1" w:styleId="Titleen">
    <w:name w:val="Title (en)"/>
    <w:basedOn w:val="Auteur"/>
    <w:next w:val="Auteur"/>
    <w:rsid w:val="006850A8"/>
    <w:rPr>
      <w:rFonts w:cs="Arial"/>
      <w:kern w:val="8"/>
    </w:rPr>
  </w:style>
  <w:style w:type="paragraph" w:customStyle="1" w:styleId="Titoloit">
    <w:name w:val="Titolo (it)"/>
    <w:basedOn w:val="Auteur"/>
    <w:next w:val="Auteur"/>
    <w:rsid w:val="006850A8"/>
    <w:rPr>
      <w:rFonts w:cs="Arial"/>
      <w:kern w:val="8"/>
    </w:rPr>
  </w:style>
  <w:style w:type="paragraph" w:styleId="Titredenote">
    <w:name w:val="Note Heading"/>
    <w:basedOn w:val="Normal"/>
    <w:next w:val="Normal"/>
    <w:link w:val="TitredenoteCar"/>
    <w:rsid w:val="006850A8"/>
  </w:style>
  <w:style w:type="character" w:customStyle="1" w:styleId="TitredenoteCar">
    <w:name w:val="Titre de note Car"/>
    <w:link w:val="Titredenote"/>
    <w:rsid w:val="006850A8"/>
    <w:rPr>
      <w:rFonts w:ascii="Times New Roman" w:eastAsia="Times New Roman" w:hAnsi="Times New Roman" w:cs="Times New Roman"/>
      <w:sz w:val="24"/>
      <w:szCs w:val="24"/>
      <w:lang w:eastAsia="fr-FR"/>
    </w:rPr>
  </w:style>
  <w:style w:type="paragraph" w:styleId="Titreindex">
    <w:name w:val="index heading"/>
    <w:basedOn w:val="Normal"/>
    <w:next w:val="Index1"/>
    <w:semiHidden/>
    <w:rsid w:val="006850A8"/>
    <w:rPr>
      <w:rFonts w:ascii="Arial" w:hAnsi="Arial" w:cs="Arial"/>
      <w:b/>
      <w:bCs/>
    </w:rPr>
  </w:style>
  <w:style w:type="paragraph" w:styleId="TitreTR">
    <w:name w:val="toa heading"/>
    <w:basedOn w:val="Normal"/>
    <w:next w:val="Normal"/>
    <w:semiHidden/>
    <w:rsid w:val="006850A8"/>
    <w:pPr>
      <w:spacing w:before="120"/>
    </w:pPr>
    <w:rPr>
      <w:rFonts w:ascii="Arial" w:hAnsi="Arial" w:cs="Arial"/>
      <w:b/>
      <w:bCs/>
    </w:rPr>
  </w:style>
  <w:style w:type="paragraph" w:customStyle="1" w:styleId="Titrear">
    <w:name w:val="Titrear"/>
    <w:basedOn w:val="Titrefr"/>
    <w:rsid w:val="006850A8"/>
  </w:style>
  <w:style w:type="paragraph" w:customStyle="1" w:styleId="titreca">
    <w:name w:val="titreca"/>
    <w:basedOn w:val="Titrefr"/>
    <w:next w:val="Normal"/>
    <w:rsid w:val="006850A8"/>
  </w:style>
  <w:style w:type="paragraph" w:customStyle="1" w:styleId="Titrehe">
    <w:name w:val="Titrehe"/>
    <w:basedOn w:val="Titrefr"/>
    <w:rsid w:val="006850A8"/>
  </w:style>
  <w:style w:type="paragraph" w:customStyle="1" w:styleId="titretraduitmg">
    <w:name w:val="titretraduitmg"/>
    <w:basedOn w:val="Titrefr"/>
    <w:rsid w:val="006850A8"/>
  </w:style>
  <w:style w:type="paragraph" w:customStyle="1" w:styleId="titretraduitru">
    <w:name w:val="titretraduitru"/>
    <w:basedOn w:val="Titrefr"/>
    <w:rsid w:val="006850A8"/>
  </w:style>
  <w:style w:type="paragraph" w:customStyle="1" w:styleId="Tituloes">
    <w:name w:val="Titulo (es)"/>
    <w:basedOn w:val="Auteur"/>
    <w:next w:val="Auteur"/>
    <w:rsid w:val="006850A8"/>
    <w:rPr>
      <w:rFonts w:cs="Arial"/>
      <w:kern w:val="8"/>
    </w:rPr>
  </w:style>
  <w:style w:type="paragraph" w:customStyle="1" w:styleId="Titulopt">
    <w:name w:val="Titulopt"/>
    <w:basedOn w:val="Titrefr"/>
    <w:rsid w:val="006850A8"/>
  </w:style>
  <w:style w:type="paragraph" w:customStyle="1" w:styleId="Titulueu">
    <w:name w:val="Titulueu"/>
    <w:basedOn w:val="Titrefr"/>
    <w:rsid w:val="006850A8"/>
  </w:style>
  <w:style w:type="paragraph" w:customStyle="1" w:styleId="Titulusla">
    <w:name w:val="Titulusla"/>
    <w:basedOn w:val="Titrefr"/>
    <w:rsid w:val="006850A8"/>
  </w:style>
  <w:style w:type="paragraph" w:styleId="TM1">
    <w:name w:val="toc 1"/>
    <w:basedOn w:val="Normal"/>
    <w:next w:val="Normal"/>
    <w:autoRedefine/>
    <w:semiHidden/>
    <w:rsid w:val="006850A8"/>
  </w:style>
  <w:style w:type="paragraph" w:styleId="TM2">
    <w:name w:val="toc 2"/>
    <w:basedOn w:val="Normal"/>
    <w:next w:val="Normal"/>
    <w:autoRedefine/>
    <w:semiHidden/>
    <w:rsid w:val="006850A8"/>
    <w:pPr>
      <w:ind w:left="240"/>
    </w:pPr>
  </w:style>
  <w:style w:type="paragraph" w:styleId="TM3">
    <w:name w:val="toc 3"/>
    <w:basedOn w:val="Normal"/>
    <w:next w:val="Normal"/>
    <w:autoRedefine/>
    <w:semiHidden/>
    <w:rsid w:val="006850A8"/>
    <w:pPr>
      <w:ind w:left="480"/>
    </w:pPr>
  </w:style>
  <w:style w:type="paragraph" w:styleId="TM4">
    <w:name w:val="toc 4"/>
    <w:basedOn w:val="Normal"/>
    <w:next w:val="Normal"/>
    <w:autoRedefine/>
    <w:semiHidden/>
    <w:rsid w:val="006850A8"/>
    <w:pPr>
      <w:ind w:left="720"/>
    </w:pPr>
  </w:style>
  <w:style w:type="paragraph" w:styleId="TM5">
    <w:name w:val="toc 5"/>
    <w:basedOn w:val="Normal"/>
    <w:next w:val="Normal"/>
    <w:autoRedefine/>
    <w:semiHidden/>
    <w:rsid w:val="006850A8"/>
    <w:pPr>
      <w:ind w:left="960"/>
    </w:pPr>
  </w:style>
  <w:style w:type="paragraph" w:styleId="TM6">
    <w:name w:val="toc 6"/>
    <w:basedOn w:val="Normal"/>
    <w:next w:val="Normal"/>
    <w:autoRedefine/>
    <w:semiHidden/>
    <w:rsid w:val="006850A8"/>
    <w:pPr>
      <w:ind w:left="1200"/>
    </w:pPr>
  </w:style>
  <w:style w:type="paragraph" w:styleId="TM7">
    <w:name w:val="toc 7"/>
    <w:basedOn w:val="Normal"/>
    <w:next w:val="Normal"/>
    <w:autoRedefine/>
    <w:semiHidden/>
    <w:rsid w:val="006850A8"/>
    <w:pPr>
      <w:ind w:left="1440"/>
    </w:pPr>
  </w:style>
  <w:style w:type="paragraph" w:styleId="TM8">
    <w:name w:val="toc 8"/>
    <w:basedOn w:val="Normal"/>
    <w:next w:val="Normal"/>
    <w:autoRedefine/>
    <w:semiHidden/>
    <w:rsid w:val="006850A8"/>
    <w:pPr>
      <w:ind w:left="1680"/>
    </w:pPr>
  </w:style>
  <w:style w:type="paragraph" w:styleId="TM9">
    <w:name w:val="toc 9"/>
    <w:basedOn w:val="Normal"/>
    <w:next w:val="Normal"/>
    <w:autoRedefine/>
    <w:semiHidden/>
    <w:rsid w:val="006850A8"/>
    <w:pPr>
      <w:ind w:left="1920"/>
    </w:pPr>
  </w:style>
  <w:style w:type="paragraph" w:customStyle="1" w:styleId="Traducteur">
    <w:name w:val="Traducteur"/>
    <w:basedOn w:val="Auteur"/>
    <w:rsid w:val="006850A8"/>
  </w:style>
  <w:style w:type="paragraph" w:customStyle="1" w:styleId="Trefwoordennl">
    <w:name w:val="Trefwoordennl"/>
    <w:basedOn w:val="MotsCles"/>
    <w:rsid w:val="006850A8"/>
  </w:style>
  <w:style w:type="paragraph" w:customStyle="1" w:styleId="VerbaClaves">
    <w:name w:val="VerbaClaves"/>
    <w:basedOn w:val="MotsCles"/>
    <w:rsid w:val="006850A8"/>
  </w:style>
  <w:style w:type="table" w:styleId="Tableauweb1">
    <w:name w:val="Table Web 1"/>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unhideWhenUsed/>
    <w:rsid w:val="006850A8"/>
    <w:pPr>
      <w:spacing w:before="360" w:after="360" w:line="288" w:lineRule="auto"/>
      <w:jc w:val="both"/>
    </w:pPr>
    <w:rPr>
      <w:rFonts w:ascii="Times New Roman" w:eastAsia="Times New Roman" w:hAnsi="Times New Roman" w:cs="Times New Roman"/>
      <w:sz w:val="20"/>
      <w:szCs w:val="20"/>
      <w:lang w:eastAsia="fr-FR"/>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6850A8"/>
  </w:style>
  <w:style w:type="paragraph" w:styleId="Bibliographie">
    <w:name w:val="Bibliography"/>
    <w:basedOn w:val="Normal"/>
    <w:next w:val="Normal"/>
    <w:autoRedefine/>
    <w:uiPriority w:val="37"/>
    <w:unhideWhenUsed/>
    <w:rsid w:val="00BA680D"/>
  </w:style>
  <w:style w:type="character" w:customStyle="1" w:styleId="Mentionnonrsolue1">
    <w:name w:val="Mention non résolue1"/>
    <w:basedOn w:val="Policepardfaut"/>
    <w:uiPriority w:val="99"/>
    <w:semiHidden/>
    <w:unhideWhenUsed/>
    <w:rsid w:val="00BA680D"/>
    <w:rPr>
      <w:color w:val="605E5C"/>
      <w:shd w:val="clear" w:color="auto" w:fill="E1DFDD"/>
    </w:rPr>
  </w:style>
  <w:style w:type="paragraph" w:customStyle="1" w:styleId="titrezh">
    <w:name w:val="titrezh"/>
    <w:basedOn w:val="Titrefr"/>
    <w:next w:val="Normal"/>
    <w:qFormat/>
    <w:rsid w:val="00BA680D"/>
  </w:style>
  <w:style w:type="paragraph" w:customStyle="1" w:styleId="resumezh">
    <w:name w:val="resumezh"/>
    <w:basedOn w:val="Resume"/>
    <w:next w:val="Normal"/>
    <w:qFormat/>
    <w:rsid w:val="00BA680D"/>
  </w:style>
  <w:style w:type="paragraph" w:customStyle="1" w:styleId="directeurfouilles">
    <w:name w:val="directeurfouilles"/>
    <w:basedOn w:val="Auteur"/>
    <w:next w:val="Normal"/>
    <w:autoRedefine/>
    <w:qFormat/>
    <w:rsid w:val="00BA680D"/>
  </w:style>
  <w:style w:type="paragraph" w:customStyle="1" w:styleId="samenvattingnl">
    <w:name w:val="samenvattingnl"/>
    <w:basedOn w:val="Resume"/>
    <w:autoRedefine/>
    <w:rsid w:val="00BA680D"/>
  </w:style>
  <w:style w:type="paragraph" w:styleId="Paragraphedeliste">
    <w:name w:val="List Paragraph"/>
    <w:basedOn w:val="Normal"/>
    <w:uiPriority w:val="34"/>
    <w:qFormat/>
    <w:rsid w:val="00BA680D"/>
    <w:pPr>
      <w:ind w:left="720"/>
      <w:contextualSpacing/>
    </w:pPr>
  </w:style>
  <w:style w:type="paragraph" w:customStyle="1" w:styleId="anneeoperation">
    <w:name w:val="anneeoperation"/>
    <w:basedOn w:val="Periode"/>
    <w:qFormat/>
    <w:rsid w:val="00BA680D"/>
  </w:style>
  <w:style w:type="paragraph" w:customStyle="1" w:styleId="nomsmotscles">
    <w:name w:val="nomsmotscles"/>
    <w:basedOn w:val="MotsCles"/>
    <w:qFormat/>
    <w:rsid w:val="00BA680D"/>
  </w:style>
  <w:style w:type="paragraph" w:customStyle="1" w:styleId="titrepl">
    <w:name w:val="titrepl"/>
    <w:basedOn w:val="Titrefr"/>
    <w:qFormat/>
    <w:rsid w:val="00BA680D"/>
    <w:pPr>
      <w:spacing w:before="0" w:after="0" w:line="240" w:lineRule="auto"/>
      <w:jc w:val="left"/>
    </w:pPr>
    <w:rPr>
      <w:rFonts w:asciiTheme="minorHAnsi" w:hAnsiTheme="minorHAnsi" w:cstheme="minorHAnsi"/>
      <w:color w:val="222222"/>
      <w:shd w:val="clear" w:color="auto" w:fill="FFFFFF"/>
      <w:lang w:val="it-IT"/>
    </w:rPr>
  </w:style>
  <w:style w:type="paragraph" w:customStyle="1" w:styleId="resumepl">
    <w:name w:val="resumepl"/>
    <w:basedOn w:val="Resume"/>
    <w:qFormat/>
    <w:rsid w:val="00BA680D"/>
  </w:style>
  <w:style w:type="paragraph" w:customStyle="1" w:styleId="motsclespl">
    <w:name w:val="motsclespl"/>
    <w:basedOn w:val="MotsCles"/>
    <w:qFormat/>
    <w:rsid w:val="00BA680D"/>
    <w:rPr>
      <w:shd w:val="clear" w:color="auto" w:fill="FFFFFF"/>
    </w:rPr>
  </w:style>
  <w:style w:type="character" w:styleId="Mentionnonrsolue">
    <w:name w:val="Unresolved Mention"/>
    <w:basedOn w:val="Policepardfaut"/>
    <w:uiPriority w:val="99"/>
    <w:semiHidden/>
    <w:unhideWhenUsed/>
    <w:rsid w:val="00BA680D"/>
    <w:rPr>
      <w:color w:val="605E5C"/>
      <w:shd w:val="clear" w:color="auto" w:fill="E1DFDD"/>
    </w:rPr>
  </w:style>
  <w:style w:type="paragraph" w:customStyle="1" w:styleId="Auteurtraite">
    <w:name w:val="Auteurtraite"/>
    <w:basedOn w:val="Auteur"/>
    <w:rsid w:val="006850A8"/>
  </w:style>
  <w:style w:type="paragraph" w:customStyle="1" w:styleId="Geographieen">
    <w:name w:val="Geographieen"/>
    <w:basedOn w:val="MotsCles"/>
    <w:rsid w:val="006850A8"/>
  </w:style>
  <w:style w:type="paragraph" w:customStyle="1" w:styleId="InstitutionalKeywords">
    <w:name w:val="InstitutionalKeywords"/>
    <w:basedOn w:val="MotsCles"/>
    <w:rsid w:val="006850A8"/>
  </w:style>
  <w:style w:type="paragraph" w:customStyle="1" w:styleId="Institutions">
    <w:name w:val="Institutions"/>
    <w:basedOn w:val="MotsCles"/>
    <w:rsid w:val="006850A8"/>
  </w:style>
  <w:style w:type="paragraph" w:customStyle="1" w:styleId="Population">
    <w:name w:val="Population"/>
    <w:basedOn w:val="MotsCles"/>
    <w:rsid w:val="006850A8"/>
  </w:style>
  <w:style w:type="paragraph" w:customStyle="1" w:styleId="Personnages">
    <w:name w:val="Personnages"/>
    <w:basedOn w:val="MotsCles"/>
    <w:rsid w:val="006850A8"/>
  </w:style>
  <w:style w:type="paragraph" w:customStyle="1" w:styleId="Topics">
    <w:name w:val="Topics"/>
    <w:basedOn w:val="MotsCles"/>
    <w:rsid w:val="006850A8"/>
  </w:style>
  <w:style w:type="paragraph" w:customStyle="1" w:styleId="OeuvreTraitee">
    <w:name w:val="OeuvreTraitee"/>
    <w:basedOn w:val="MotsCles"/>
    <w:rsid w:val="006850A8"/>
  </w:style>
  <w:style w:type="paragraph" w:customStyle="1" w:styleId="OuvragesRecenses">
    <w:name w:val="OuvragesRecenses"/>
    <w:basedOn w:val="MotsCles"/>
    <w:rsid w:val="006850A8"/>
  </w:style>
  <w:style w:type="paragraph" w:customStyle="1" w:styleId="DroitsAuteur">
    <w:name w:val="DroitsAuteur"/>
    <w:basedOn w:val="MotsCles"/>
    <w:rsid w:val="006850A8"/>
  </w:style>
  <w:style w:type="paragraph" w:customStyle="1" w:styleId="geographyun">
    <w:name w:val="geographyun"/>
    <w:basedOn w:val="Geographie"/>
    <w:rsid w:val="00685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ceta/id/CETATEXT000007617415?init=true&amp;page=1&amp;query=23942&amp;searchField=ALL&amp;tab_selection=all" TargetMode="External"/><Relationship Id="rId7" Type="http://schemas.openxmlformats.org/officeDocument/2006/relationships/hyperlink" Target="https://www.legifrance.gouv.fr/ceta/id/CETATEXT000049217732?init=true&amp;page=1&amp;query=22PA01903&amp;searchField=ALL&amp;tab_selection=all" TargetMode="External"/><Relationship Id="rId2" Type="http://schemas.openxmlformats.org/officeDocument/2006/relationships/hyperlink" Target="https://www.legifrance.gouv.fr/ceta/id/CETATEXT000007924202?dateDecision=&amp;init=true&amp;page=1&amp;query=140887+&amp;searchField=ALL&amp;tab_selection=cetat" TargetMode="External"/><Relationship Id="rId1" Type="http://schemas.openxmlformats.org/officeDocument/2006/relationships/hyperlink" Target="https://www.legifrance.gouv.fr/ceta/id/CETATEXT000007628341?init=true&amp;page=1&amp;query=75304&amp;searchField=ALL&amp;tab_selection=all" TargetMode="External"/><Relationship Id="rId6" Type="http://schemas.openxmlformats.org/officeDocument/2006/relationships/hyperlink" Target="https://www.legifrance.gouv.fr/ceta/id/CETATEXT000034076425?init=true&amp;page=1&amp;query=388887&amp;searchField=ALL&amp;tab_selection=all" TargetMode="External"/><Relationship Id="rId5" Type="http://schemas.openxmlformats.org/officeDocument/2006/relationships/hyperlink" Target="https://www.legifrance.gouv.fr/ceta/id/CETATEXT000033454164?init=true&amp;page=1&amp;query=400882&amp;searchField=ALL&amp;tab_selection=all" TargetMode="External"/><Relationship Id="rId4" Type="http://schemas.openxmlformats.org/officeDocument/2006/relationships/hyperlink" Target="https://www.legifrance.gouv.fr/ceta/id/CETATEXT000025115837?init=true&amp;page=1&amp;query=332088&amp;searchField=ALL&amp;tab_selection=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llet\Desktop\Mod&#232;les%20de%20stylage\revuesorg_complet_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B360-F79A-47EE-AA78-F402DFB3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revuesorg_complet_fr.dot</Template>
  <TotalTime>1</TotalTime>
  <Pages>5</Pages>
  <Words>1713</Words>
  <Characters>9425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OUBRADOUS Sandrine</dc:creator>
  <cp:keywords/>
  <dc:description/>
  <cp:lastModifiedBy>OUBRADOUS Sandrine</cp:lastModifiedBy>
  <cp:revision>2</cp:revision>
  <dcterms:created xsi:type="dcterms:W3CDTF">2026-04-09T13:31:00Z</dcterms:created>
  <dcterms:modified xsi:type="dcterms:W3CDTF">2026-04-09T13:31:00Z</dcterms:modified>
</cp:coreProperties>
</file>