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8B5B" w14:textId="7AD9A57E" w:rsidR="00F51135" w:rsidRPr="00897E43" w:rsidRDefault="00281495" w:rsidP="00F511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Titre du dossier thématique proposé </w:t>
      </w:r>
      <w:r w:rsidR="00F51135"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07DE1581" w14:textId="2ED37B54" w:rsidR="00FE0DE4" w:rsidRPr="00897E43" w:rsidRDefault="00FE0DE4" w:rsidP="00F511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D355AEF" w14:textId="48E9FAFF" w:rsidR="00F51135" w:rsidRPr="00897E43" w:rsidRDefault="00281495" w:rsidP="00F511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Équipe de rédaction dirigeant le dossier </w:t>
      </w:r>
      <w:r w:rsidR="00F51135" w:rsidRPr="00897E4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5160C17" w14:textId="77777777" w:rsidR="00160319" w:rsidRPr="00897E43" w:rsidRDefault="00160319" w:rsidP="00F5113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0981998E" w14:textId="050A7E23" w:rsidR="00281495" w:rsidRPr="00897E43" w:rsidRDefault="00281495" w:rsidP="00F5113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Veuillez noter que la revue privilégie les équipes de 2 à 3 </w:t>
      </w:r>
      <w:r w:rsidR="00E46C29">
        <w:rPr>
          <w:rFonts w:asciiTheme="majorBidi" w:hAnsiTheme="majorBidi" w:cstheme="majorBidi"/>
          <w:i/>
          <w:iCs/>
          <w:sz w:val="24"/>
          <w:szCs w:val="24"/>
        </w:rPr>
        <w:t xml:space="preserve">directeur.rices de numéro 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>au maximum, issu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>.e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>s de disciplines différentes et couvrant des territoires linguistiques, géographiques, culturels et disciplinaires variés.</w:t>
      </w:r>
    </w:p>
    <w:p w14:paraId="2E914B61" w14:textId="35FBD764" w:rsidR="00F51135" w:rsidRPr="00897E43" w:rsidRDefault="00F51135" w:rsidP="0028149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7B0DF85" w14:textId="7AA95A2E" w:rsidR="00F51135" w:rsidRPr="00897E43" w:rsidRDefault="00281495" w:rsidP="00F51135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Nom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>prénom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, affiliation </w:t>
      </w:r>
      <w:r w:rsidRPr="00897E43">
        <w:rPr>
          <w:rFonts w:asciiTheme="majorBidi" w:hAnsiTheme="majorBidi" w:cstheme="majorBidi"/>
          <w:sz w:val="24"/>
          <w:szCs w:val="24"/>
        </w:rPr>
        <w:t xml:space="preserve">et 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ORCID </w:t>
      </w:r>
      <w:r w:rsidRPr="00897E43">
        <w:rPr>
          <w:rFonts w:asciiTheme="majorBidi" w:hAnsiTheme="majorBidi" w:cstheme="majorBidi"/>
          <w:sz w:val="24"/>
          <w:szCs w:val="24"/>
        </w:rPr>
        <w:t xml:space="preserve">des </w:t>
      </w:r>
      <w:r w:rsidR="00E46C29">
        <w:rPr>
          <w:rFonts w:asciiTheme="majorBidi" w:hAnsiTheme="majorBidi" w:cstheme="majorBidi"/>
          <w:sz w:val="24"/>
          <w:szCs w:val="24"/>
        </w:rPr>
        <w:t>directeur.rices</w:t>
      </w:r>
      <w:r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E46C29">
        <w:rPr>
          <w:rFonts w:asciiTheme="majorBidi" w:hAnsiTheme="majorBidi" w:cstheme="majorBidi"/>
          <w:sz w:val="24"/>
          <w:szCs w:val="24"/>
        </w:rPr>
        <w:t>du numéro thématique</w:t>
      </w:r>
    </w:p>
    <w:p w14:paraId="4C821C06" w14:textId="77777777" w:rsidR="00F51135" w:rsidRPr="00897E43" w:rsidRDefault="00F51135" w:rsidP="00F51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C9BDBA2" w14:textId="6CA8998E" w:rsidR="00F51135" w:rsidRPr="00897E43" w:rsidRDefault="00281495" w:rsidP="00F51135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Note biographique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E46C29">
        <w:rPr>
          <w:rFonts w:asciiTheme="majorBidi" w:hAnsiTheme="majorBidi" w:cstheme="majorBidi"/>
          <w:sz w:val="24"/>
          <w:szCs w:val="24"/>
        </w:rPr>
        <w:t xml:space="preserve">de chacun.e 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(100-200 </w:t>
      </w:r>
      <w:r w:rsidRPr="00897E43">
        <w:rPr>
          <w:rFonts w:asciiTheme="majorBidi" w:hAnsiTheme="majorBidi" w:cstheme="majorBidi"/>
          <w:sz w:val="24"/>
          <w:szCs w:val="24"/>
        </w:rPr>
        <w:t>mots</w:t>
      </w:r>
      <w:r w:rsidR="00F51135" w:rsidRPr="00897E43">
        <w:rPr>
          <w:rFonts w:asciiTheme="majorBidi" w:hAnsiTheme="majorBidi" w:cstheme="majorBidi"/>
          <w:sz w:val="24"/>
          <w:szCs w:val="24"/>
        </w:rPr>
        <w:t>)</w:t>
      </w:r>
    </w:p>
    <w:p w14:paraId="715D8D0C" w14:textId="77777777" w:rsidR="00F51135" w:rsidRPr="00897E43" w:rsidRDefault="00F51135" w:rsidP="00F5113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BB3AAEC" w14:textId="2E44A6E1" w:rsidR="005B3C83" w:rsidRPr="00897E43" w:rsidRDefault="00281495" w:rsidP="00F51135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Un</w:t>
      </w:r>
      <w:r w:rsidR="005B3C83" w:rsidRPr="00897E43">
        <w:rPr>
          <w:rFonts w:asciiTheme="majorBidi" w:hAnsiTheme="majorBidi" w:cstheme="majorBidi"/>
          <w:sz w:val="24"/>
          <w:szCs w:val="24"/>
        </w:rPr>
        <w:t xml:space="preserve"> paragraph</w:t>
      </w:r>
      <w:r w:rsidRPr="00897E43">
        <w:rPr>
          <w:rFonts w:asciiTheme="majorBidi" w:hAnsiTheme="majorBidi" w:cstheme="majorBidi"/>
          <w:sz w:val="24"/>
          <w:szCs w:val="24"/>
        </w:rPr>
        <w:t>e</w:t>
      </w:r>
      <w:r w:rsidR="005B3C83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Pr="00897E43">
        <w:rPr>
          <w:rFonts w:asciiTheme="majorBidi" w:hAnsiTheme="majorBidi" w:cstheme="majorBidi"/>
          <w:sz w:val="24"/>
          <w:szCs w:val="24"/>
        </w:rPr>
        <w:t xml:space="preserve">abordant les aspects suivants </w:t>
      </w:r>
      <w:r w:rsidR="005B3C83" w:rsidRPr="00897E43">
        <w:rPr>
          <w:rFonts w:asciiTheme="majorBidi" w:hAnsiTheme="majorBidi" w:cstheme="majorBidi"/>
          <w:sz w:val="24"/>
          <w:szCs w:val="24"/>
        </w:rPr>
        <w:t>:</w:t>
      </w:r>
    </w:p>
    <w:p w14:paraId="76B0E96C" w14:textId="77777777" w:rsidR="005B3C83" w:rsidRPr="00897E43" w:rsidRDefault="005B3C83" w:rsidP="005B3C8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4CC6C24" w14:textId="221F6BCE" w:rsidR="00F51135" w:rsidRPr="00897E43" w:rsidRDefault="00E46C29" w:rsidP="005B3C8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Expérience</w:t>
      </w:r>
      <w:r w:rsidR="00281495" w:rsidRPr="00897E43">
        <w:rPr>
          <w:rFonts w:asciiTheme="majorBidi" w:hAnsiTheme="majorBidi" w:cstheme="majorBidi"/>
          <w:sz w:val="24"/>
          <w:szCs w:val="24"/>
        </w:rPr>
        <w:t xml:space="preserve"> préalable de chaque membre de l’équipe </w:t>
      </w:r>
      <w:r>
        <w:rPr>
          <w:rFonts w:asciiTheme="majorBidi" w:hAnsiTheme="majorBidi" w:cstheme="majorBidi"/>
          <w:sz w:val="24"/>
          <w:szCs w:val="24"/>
        </w:rPr>
        <w:t xml:space="preserve">de direction </w:t>
      </w:r>
      <w:r w:rsidR="00281495" w:rsidRPr="00897E43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u</w:t>
      </w:r>
      <w:r w:rsidR="00281495" w:rsidRPr="00897E4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numéro</w:t>
      </w:r>
    </w:p>
    <w:p w14:paraId="5DB6A42B" w14:textId="14C24FE6" w:rsidR="00160319" w:rsidRPr="00897E43" w:rsidRDefault="00E46C29" w:rsidP="005B3C8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281495" w:rsidRPr="00897E43">
        <w:rPr>
          <w:rFonts w:asciiTheme="majorBidi" w:hAnsiTheme="majorBidi" w:cstheme="majorBidi"/>
          <w:sz w:val="24"/>
          <w:szCs w:val="24"/>
        </w:rPr>
        <w:t>erritoires linguistique</w:t>
      </w:r>
      <w:r>
        <w:rPr>
          <w:rFonts w:asciiTheme="majorBidi" w:hAnsiTheme="majorBidi" w:cstheme="majorBidi"/>
          <w:sz w:val="24"/>
          <w:szCs w:val="24"/>
        </w:rPr>
        <w:t>s</w:t>
      </w:r>
      <w:r w:rsidR="005B3C83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="00281495" w:rsidRPr="00897E43">
        <w:rPr>
          <w:rFonts w:asciiTheme="majorBidi" w:hAnsiTheme="majorBidi" w:cstheme="majorBidi"/>
          <w:sz w:val="24"/>
          <w:szCs w:val="24"/>
        </w:rPr>
        <w:t>géographiques</w:t>
      </w:r>
      <w:r w:rsidR="005B3C83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="00281495" w:rsidRPr="00897E43">
        <w:rPr>
          <w:rFonts w:asciiTheme="majorBidi" w:hAnsiTheme="majorBidi" w:cstheme="majorBidi"/>
          <w:sz w:val="24"/>
          <w:szCs w:val="24"/>
        </w:rPr>
        <w:t xml:space="preserve">culturels et disciplinaires visés par le </w:t>
      </w:r>
      <w:r>
        <w:rPr>
          <w:rFonts w:asciiTheme="majorBidi" w:hAnsiTheme="majorBidi" w:cstheme="majorBidi"/>
          <w:sz w:val="24"/>
          <w:szCs w:val="24"/>
        </w:rPr>
        <w:t>dossier thématique</w:t>
      </w:r>
    </w:p>
    <w:p w14:paraId="1C6E8F77" w14:textId="77777777" w:rsidR="005B3C83" w:rsidRPr="00897E43" w:rsidRDefault="005B3C83" w:rsidP="001D605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7B1B03B2" w14:textId="21AB09C1" w:rsidR="00F51135" w:rsidRPr="00897E43" w:rsidRDefault="00281495" w:rsidP="00F511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Ligne </w:t>
      </w:r>
      <w:r w:rsidR="00E46C29" w:rsidRPr="00897E43">
        <w:rPr>
          <w:rFonts w:asciiTheme="majorBidi" w:hAnsiTheme="majorBidi" w:cstheme="majorBidi"/>
          <w:b/>
          <w:bCs/>
          <w:sz w:val="24"/>
          <w:szCs w:val="24"/>
        </w:rPr>
        <w:t>éditoriale</w:t>
      </w: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 du dossier thématique </w:t>
      </w:r>
      <w:r w:rsidR="00F51135" w:rsidRPr="00897E4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5BE3DE9" w14:textId="77777777" w:rsidR="00160319" w:rsidRPr="00897E43" w:rsidRDefault="00160319" w:rsidP="005B3C83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7D244E08" w14:textId="39A1F1B4" w:rsidR="005B3C83" w:rsidRPr="00897E43" w:rsidRDefault="00281495" w:rsidP="005B3C83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97E43">
        <w:rPr>
          <w:rFonts w:asciiTheme="majorBidi" w:hAnsiTheme="majorBidi" w:cstheme="majorBidi"/>
          <w:i/>
          <w:iCs/>
          <w:sz w:val="24"/>
          <w:szCs w:val="24"/>
        </w:rPr>
        <w:t>Cette section est généralement tiré</w:t>
      </w:r>
      <w:r w:rsidR="00E46C29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 de l’appel à contributions</w:t>
      </w:r>
      <w:r w:rsidR="005B3C83"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06FC74C3" w14:textId="77777777" w:rsidR="005B3C83" w:rsidRPr="00897E43" w:rsidRDefault="005B3C83" w:rsidP="00F5113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0E2951B8" w14:textId="1DE59A15" w:rsidR="005B3C83" w:rsidRPr="00897E43" w:rsidRDefault="0004621E" w:rsidP="005B3C8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Objectifs et champ du dossier thématique</w:t>
      </w:r>
    </w:p>
    <w:p w14:paraId="2A0FDA03" w14:textId="56730C75" w:rsidR="00F51135" w:rsidRPr="00897E43" w:rsidRDefault="005B3C83" w:rsidP="005B3C8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List</w:t>
      </w:r>
      <w:r w:rsidR="0004621E" w:rsidRPr="00897E43">
        <w:rPr>
          <w:rFonts w:asciiTheme="majorBidi" w:hAnsiTheme="majorBidi" w:cstheme="majorBidi"/>
          <w:sz w:val="24"/>
          <w:szCs w:val="24"/>
        </w:rPr>
        <w:t>e</w:t>
      </w:r>
      <w:r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04621E" w:rsidRPr="00897E43">
        <w:rPr>
          <w:rFonts w:asciiTheme="majorBidi" w:hAnsiTheme="majorBidi" w:cstheme="majorBidi"/>
          <w:sz w:val="24"/>
          <w:szCs w:val="24"/>
        </w:rPr>
        <w:t xml:space="preserve">sous-thèmes potentiels </w:t>
      </w:r>
    </w:p>
    <w:p w14:paraId="2F5205A6" w14:textId="77777777" w:rsidR="005B3C83" w:rsidRPr="00897E43" w:rsidRDefault="005B3C83" w:rsidP="00F51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03158E7" w14:textId="6A66485F" w:rsidR="00F51135" w:rsidRPr="00897E43" w:rsidRDefault="005B3C83" w:rsidP="005B3C8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[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700-1000 </w:t>
      </w:r>
      <w:r w:rsidR="0004621E" w:rsidRPr="00897E43">
        <w:rPr>
          <w:rFonts w:asciiTheme="majorBidi" w:hAnsiTheme="majorBidi" w:cstheme="majorBidi"/>
          <w:sz w:val="24"/>
          <w:szCs w:val="24"/>
        </w:rPr>
        <w:t>mots</w:t>
      </w:r>
      <w:r w:rsidR="00F51135" w:rsidRPr="00897E43">
        <w:rPr>
          <w:rFonts w:asciiTheme="majorBidi" w:hAnsiTheme="majorBidi" w:cstheme="majorBidi"/>
          <w:sz w:val="24"/>
          <w:szCs w:val="24"/>
        </w:rPr>
        <w:t xml:space="preserve">, plus </w:t>
      </w:r>
      <w:r w:rsidR="0004621E" w:rsidRPr="00897E43">
        <w:rPr>
          <w:rFonts w:asciiTheme="majorBidi" w:hAnsiTheme="majorBidi" w:cstheme="majorBidi"/>
          <w:sz w:val="24"/>
          <w:szCs w:val="24"/>
        </w:rPr>
        <w:t xml:space="preserve">bibliographie </w:t>
      </w:r>
      <w:r w:rsidRPr="00897E43">
        <w:rPr>
          <w:rFonts w:asciiTheme="majorBidi" w:hAnsiTheme="majorBidi" w:cstheme="majorBidi"/>
          <w:sz w:val="24"/>
          <w:szCs w:val="24"/>
        </w:rPr>
        <w:t>(</w:t>
      </w:r>
      <w:r w:rsidR="0004621E" w:rsidRPr="00897E43">
        <w:rPr>
          <w:rFonts w:asciiTheme="majorBidi" w:hAnsiTheme="majorBidi" w:cstheme="majorBidi"/>
          <w:sz w:val="24"/>
          <w:szCs w:val="24"/>
        </w:rPr>
        <w:t xml:space="preserve">voir </w:t>
      </w:r>
      <w:hyperlink r:id="rId8" w:history="1">
        <w:r w:rsidR="0004621E" w:rsidRPr="00897E43">
          <w:rPr>
            <w:rStyle w:val="Hyperlink"/>
            <w:rFonts w:asciiTheme="majorBidi" w:hAnsiTheme="majorBidi" w:cstheme="majorBidi"/>
            <w:sz w:val="24"/>
            <w:szCs w:val="24"/>
          </w:rPr>
          <w:t>Normes bibliographiques</w:t>
        </w:r>
      </w:hyperlink>
      <w:r w:rsidRPr="00897E43">
        <w:rPr>
          <w:rFonts w:asciiTheme="majorBidi" w:hAnsiTheme="majorBidi" w:cstheme="majorBidi"/>
          <w:sz w:val="24"/>
          <w:szCs w:val="24"/>
        </w:rPr>
        <w:t>)]</w:t>
      </w:r>
    </w:p>
    <w:p w14:paraId="759C421D" w14:textId="77777777" w:rsidR="00AB2C35" w:rsidRPr="00897E43" w:rsidRDefault="00AB2C35" w:rsidP="00F51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9A58EE6" w14:textId="45F51AC2" w:rsidR="0069037E" w:rsidRPr="00897E43" w:rsidRDefault="0004621E" w:rsidP="00F5113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Nature et historique du dossier thématique </w:t>
      </w:r>
      <w:r w:rsidR="00CB1502" w:rsidRPr="00897E4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4E92610" w14:textId="77777777" w:rsidR="005B3C83" w:rsidRPr="00897E43" w:rsidRDefault="005B3C83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3DF3A9" w14:textId="1DDBFA00" w:rsidR="00CB1502" w:rsidRPr="00897E43" w:rsidRDefault="0004621E" w:rsidP="00CB15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Est-ce un dossier thématique </w:t>
      </w:r>
      <w:r w:rsidR="00E46C29">
        <w:rPr>
          <w:rFonts w:asciiTheme="majorBidi" w:hAnsiTheme="majorBidi" w:cstheme="majorBidi"/>
          <w:sz w:val="24"/>
          <w:szCs w:val="24"/>
        </w:rPr>
        <w:t>sur</w:t>
      </w:r>
      <w:r w:rsidRPr="00897E43">
        <w:rPr>
          <w:rFonts w:asciiTheme="majorBidi" w:hAnsiTheme="majorBidi" w:cstheme="majorBidi"/>
          <w:sz w:val="24"/>
          <w:szCs w:val="24"/>
        </w:rPr>
        <w:t xml:space="preserve"> invitation ou </w:t>
      </w:r>
      <w:r w:rsidR="00E46C29">
        <w:rPr>
          <w:rFonts w:asciiTheme="majorBidi" w:hAnsiTheme="majorBidi" w:cstheme="majorBidi"/>
          <w:sz w:val="24"/>
          <w:szCs w:val="24"/>
        </w:rPr>
        <w:t xml:space="preserve">sur </w:t>
      </w:r>
      <w:r w:rsidRPr="00897E43">
        <w:rPr>
          <w:rFonts w:asciiTheme="majorBidi" w:hAnsiTheme="majorBidi" w:cstheme="majorBidi"/>
          <w:sz w:val="24"/>
          <w:szCs w:val="24"/>
        </w:rPr>
        <w:t xml:space="preserve">appel à contributions public </w:t>
      </w:r>
      <w:r w:rsidR="00CB1502" w:rsidRPr="00897E43">
        <w:rPr>
          <w:rFonts w:asciiTheme="majorBidi" w:hAnsiTheme="majorBidi" w:cstheme="majorBidi"/>
          <w:sz w:val="24"/>
          <w:szCs w:val="24"/>
        </w:rPr>
        <w:t xml:space="preserve">? </w:t>
      </w:r>
    </w:p>
    <w:p w14:paraId="09A1F909" w14:textId="17849B23" w:rsidR="00CB1502" w:rsidRPr="00897E43" w:rsidRDefault="0004621E" w:rsidP="0004621E">
      <w:pPr>
        <w:spacing w:after="0" w:line="240" w:lineRule="auto"/>
        <w:ind w:left="7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Veuillez noter que chaque numéro comprend environ </w:t>
      </w:r>
      <w:r w:rsidR="6ED8AE70"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5-7 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articles </w:t>
      </w:r>
      <w:r w:rsidR="6ED8AE70"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maximum. </w:t>
      </w:r>
    </w:p>
    <w:p w14:paraId="2A84DF03" w14:textId="77777777" w:rsidR="00CB1502" w:rsidRPr="00897E43" w:rsidRDefault="00CB1502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7D3372" w14:textId="265DE231" w:rsidR="00CB1502" w:rsidRPr="00897E43" w:rsidRDefault="0004621E" w:rsidP="00CB15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Est-ce un dossier thématique basé sur une conférence, un atelier, un projet de recherche </w:t>
      </w:r>
      <w:r w:rsidR="00CB1502" w:rsidRPr="00897E43">
        <w:rPr>
          <w:rFonts w:asciiTheme="majorBidi" w:hAnsiTheme="majorBidi" w:cstheme="majorBidi"/>
          <w:sz w:val="24"/>
          <w:szCs w:val="24"/>
        </w:rPr>
        <w:t xml:space="preserve">? </w:t>
      </w:r>
      <w:r w:rsidRPr="00897E43">
        <w:rPr>
          <w:rFonts w:asciiTheme="majorBidi" w:hAnsiTheme="majorBidi" w:cstheme="majorBidi"/>
          <w:sz w:val="24"/>
          <w:szCs w:val="24"/>
        </w:rPr>
        <w:t>Si oui, précisez</w:t>
      </w:r>
      <w:r w:rsidR="001D6053" w:rsidRPr="00897E43">
        <w:rPr>
          <w:rFonts w:asciiTheme="majorBidi" w:hAnsiTheme="majorBidi" w:cstheme="majorBidi"/>
          <w:sz w:val="24"/>
          <w:szCs w:val="24"/>
        </w:rPr>
        <w:t>.</w:t>
      </w:r>
    </w:p>
    <w:p w14:paraId="084E2410" w14:textId="77777777" w:rsidR="00CB1502" w:rsidRPr="00897E43" w:rsidRDefault="00CB1502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FB8D40" w14:textId="192FBA98" w:rsidR="00CB1502" w:rsidRPr="00897E43" w:rsidRDefault="0004621E" w:rsidP="00CB15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Est-ce un dossier thématique en lien avec une publication passée à venir </w:t>
      </w:r>
      <w:r w:rsidR="00CB1502" w:rsidRPr="00897E43">
        <w:rPr>
          <w:rFonts w:asciiTheme="majorBidi" w:hAnsiTheme="majorBidi" w:cstheme="majorBidi"/>
          <w:sz w:val="24"/>
          <w:szCs w:val="24"/>
        </w:rPr>
        <w:t xml:space="preserve">? </w:t>
      </w:r>
      <w:r w:rsidRPr="00897E43">
        <w:rPr>
          <w:rFonts w:asciiTheme="majorBidi" w:hAnsiTheme="majorBidi" w:cstheme="majorBidi"/>
          <w:sz w:val="24"/>
          <w:szCs w:val="24"/>
        </w:rPr>
        <w:t>Si oui</w:t>
      </w:r>
      <w:r w:rsidR="00CB1502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 xml:space="preserve">en quoi le dossier thématique proposé s’en distingue </w:t>
      </w:r>
      <w:r w:rsidR="00CB1502" w:rsidRPr="00897E43">
        <w:rPr>
          <w:rFonts w:asciiTheme="majorBidi" w:hAnsiTheme="majorBidi" w:cstheme="majorBidi"/>
          <w:sz w:val="24"/>
          <w:szCs w:val="24"/>
        </w:rPr>
        <w:t>?</w:t>
      </w:r>
    </w:p>
    <w:p w14:paraId="332BF0EC" w14:textId="77777777" w:rsidR="00CB1502" w:rsidRPr="00897E43" w:rsidRDefault="00CB1502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73E6FB" w14:textId="2F3D336C" w:rsidR="00CB1502" w:rsidRPr="00897E43" w:rsidRDefault="0004621E" w:rsidP="00F5113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Choix de la revue </w:t>
      </w:r>
      <w:r w:rsidR="00CB1502" w:rsidRPr="00897E43">
        <w:rPr>
          <w:rFonts w:asciiTheme="majorBidi" w:hAnsiTheme="majorBidi" w:cstheme="majorBidi"/>
          <w:b/>
          <w:bCs/>
          <w:i/>
          <w:iCs/>
          <w:sz w:val="24"/>
          <w:szCs w:val="24"/>
        </w:rPr>
        <w:t>Encounters in translation</w:t>
      </w:r>
      <w:r w:rsidR="00CB1502"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pour publier le </w:t>
      </w:r>
      <w:r w:rsidR="00E46C29">
        <w:rPr>
          <w:rFonts w:asciiTheme="majorBidi" w:hAnsiTheme="majorBidi" w:cstheme="majorBidi"/>
          <w:b/>
          <w:bCs/>
          <w:sz w:val="24"/>
          <w:szCs w:val="24"/>
        </w:rPr>
        <w:t>numéro</w:t>
      </w: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1502" w:rsidRPr="00897E4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0E2FE53" w14:textId="77777777" w:rsidR="00160319" w:rsidRPr="00897E43" w:rsidRDefault="00160319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B4FF07" w14:textId="5F0070A5" w:rsidR="00CB1502" w:rsidRPr="00897E43" w:rsidRDefault="007206E6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Veuillez consulter notre </w:t>
      </w:r>
      <w:hyperlink r:id="rId9" w:history="1">
        <w:r w:rsidRPr="00897E43">
          <w:rPr>
            <w:rStyle w:val="Hyperlink"/>
            <w:rFonts w:asciiTheme="majorBidi" w:hAnsiTheme="majorBidi" w:cstheme="majorBidi"/>
            <w:sz w:val="24"/>
            <w:szCs w:val="24"/>
          </w:rPr>
          <w:t>Politique éditoriale</w:t>
        </w:r>
      </w:hyperlink>
      <w:r w:rsidR="000752D1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7A75C1" w:rsidRPr="00897E43">
        <w:rPr>
          <w:rFonts w:asciiTheme="majorBidi" w:hAnsiTheme="majorBidi" w:cstheme="majorBidi"/>
          <w:sz w:val="24"/>
          <w:szCs w:val="24"/>
        </w:rPr>
        <w:t xml:space="preserve">et répondre aux questions suivantes : </w:t>
      </w:r>
    </w:p>
    <w:p w14:paraId="308052BB" w14:textId="77777777" w:rsidR="000752D1" w:rsidRPr="00897E43" w:rsidRDefault="000752D1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2457FA" w14:textId="64B177D2" w:rsidR="00CB1502" w:rsidRPr="00897E43" w:rsidRDefault="007A75C1" w:rsidP="000752D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En quelle mesure le dossier thématique est en phase avec </w:t>
      </w:r>
      <w:hyperlink r:id="rId10" w:anchor="tocto2n1" w:history="1">
        <w:r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La ligne éditoriale</w:t>
        </w:r>
      </w:hyperlink>
      <w:r w:rsidR="000752D1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Pr="00897E43">
        <w:rPr>
          <w:rFonts w:asciiTheme="majorBidi" w:hAnsiTheme="majorBidi" w:cstheme="majorBidi"/>
          <w:sz w:val="24"/>
          <w:szCs w:val="24"/>
        </w:rPr>
        <w:t xml:space="preserve">de la revue </w:t>
      </w:r>
      <w:r w:rsidR="000752D1" w:rsidRPr="00897E43">
        <w:rPr>
          <w:rFonts w:asciiTheme="majorBidi" w:hAnsiTheme="majorBidi" w:cstheme="majorBidi"/>
          <w:sz w:val="24"/>
          <w:szCs w:val="24"/>
        </w:rPr>
        <w:t>?</w:t>
      </w:r>
    </w:p>
    <w:p w14:paraId="1A350873" w14:textId="539D9B23" w:rsidR="000752D1" w:rsidRPr="00897E43" w:rsidRDefault="007A75C1" w:rsidP="000752D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Quels </w:t>
      </w:r>
      <w:hyperlink r:id="rId11" w:anchor="tocto2n2" w:history="1">
        <w:r w:rsidR="00355407"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T</w:t>
        </w:r>
        <w:r w:rsidR="000752D1"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 xml:space="preserve">ypes </w:t>
        </w:r>
        <w:r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 xml:space="preserve">de </w:t>
        </w:r>
        <w:r w:rsidR="000752D1"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contributions</w:t>
        </w:r>
      </w:hyperlink>
      <w:r w:rsidR="000752D1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Pr="00897E43">
        <w:rPr>
          <w:rFonts w:asciiTheme="majorBidi" w:hAnsiTheme="majorBidi" w:cstheme="majorBidi"/>
          <w:sz w:val="24"/>
          <w:szCs w:val="24"/>
        </w:rPr>
        <w:t>vous espérez attirer/</w:t>
      </w:r>
      <w:r w:rsidR="000752D1" w:rsidRPr="00897E43">
        <w:rPr>
          <w:rFonts w:asciiTheme="majorBidi" w:hAnsiTheme="majorBidi" w:cstheme="majorBidi"/>
          <w:sz w:val="24"/>
          <w:szCs w:val="24"/>
        </w:rPr>
        <w:t>inclu</w:t>
      </w:r>
      <w:r w:rsidRPr="00897E43">
        <w:rPr>
          <w:rFonts w:asciiTheme="majorBidi" w:hAnsiTheme="majorBidi" w:cstheme="majorBidi"/>
          <w:sz w:val="24"/>
          <w:szCs w:val="24"/>
        </w:rPr>
        <w:t>r</w:t>
      </w:r>
      <w:r w:rsidR="000752D1" w:rsidRPr="00897E43">
        <w:rPr>
          <w:rFonts w:asciiTheme="majorBidi" w:hAnsiTheme="majorBidi" w:cstheme="majorBidi"/>
          <w:sz w:val="24"/>
          <w:szCs w:val="24"/>
        </w:rPr>
        <w:t>e</w:t>
      </w:r>
      <w:r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0752D1" w:rsidRPr="00897E43">
        <w:rPr>
          <w:rFonts w:asciiTheme="majorBidi" w:hAnsiTheme="majorBidi" w:cstheme="majorBidi"/>
          <w:sz w:val="24"/>
          <w:szCs w:val="24"/>
        </w:rPr>
        <w:t xml:space="preserve">? </w:t>
      </w:r>
    </w:p>
    <w:p w14:paraId="54E8D420" w14:textId="68B69498" w:rsidR="00CB1502" w:rsidRPr="00897E43" w:rsidRDefault="007A75C1" w:rsidP="6ED8AE7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Veuillez consulter la section </w:t>
      </w:r>
      <w:hyperlink r:id="rId12" w:anchor="tocto2n6" w:history="1">
        <w:r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Politique de traduction, ouverte, m</w:t>
        </w:r>
        <w:r w:rsidR="6ED8AE70"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ultilingu</w:t>
        </w:r>
        <w:r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e</w:t>
        </w:r>
        <w:r w:rsidR="6ED8AE70"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 xml:space="preserve"> </w:t>
        </w:r>
        <w:r w:rsidRPr="00897E43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et soutenue par la communauté</w:t>
        </w:r>
      </w:hyperlink>
      <w:r w:rsidR="6ED8AE70"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97E43">
        <w:rPr>
          <w:rFonts w:asciiTheme="majorBidi" w:hAnsiTheme="majorBidi" w:cstheme="majorBidi"/>
          <w:sz w:val="24"/>
          <w:szCs w:val="24"/>
        </w:rPr>
        <w:t>et indiquer sur quels aspects de cette politique vous pouvez apporter votre aide</w:t>
      </w:r>
      <w:r w:rsidR="001D6053" w:rsidRPr="00897E43">
        <w:rPr>
          <w:rFonts w:asciiTheme="majorBidi" w:hAnsiTheme="majorBidi" w:cstheme="majorBidi"/>
          <w:sz w:val="24"/>
          <w:szCs w:val="24"/>
        </w:rPr>
        <w:t>.</w:t>
      </w:r>
    </w:p>
    <w:p w14:paraId="035D03C0" w14:textId="77777777" w:rsidR="00C7762A" w:rsidRPr="00897E43" w:rsidRDefault="00C7762A" w:rsidP="00C7762A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017274" w14:textId="3DDD969B" w:rsidR="00CB1502" w:rsidRPr="00897E43" w:rsidRDefault="00160319" w:rsidP="00F5113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lastRenderedPageBreak/>
        <w:t>C</w:t>
      </w:r>
      <w:r w:rsidR="00C7762A" w:rsidRPr="00897E43">
        <w:rPr>
          <w:rFonts w:asciiTheme="majorBidi" w:hAnsiTheme="majorBidi" w:cstheme="majorBidi"/>
          <w:b/>
          <w:bCs/>
          <w:sz w:val="24"/>
          <w:szCs w:val="24"/>
        </w:rPr>
        <w:t>onten</w:t>
      </w:r>
      <w:r w:rsidR="007A75C1" w:rsidRPr="00897E43">
        <w:rPr>
          <w:rFonts w:asciiTheme="majorBidi" w:hAnsiTheme="majorBidi" w:cstheme="majorBidi"/>
          <w:b/>
          <w:bCs/>
          <w:sz w:val="24"/>
          <w:szCs w:val="24"/>
        </w:rPr>
        <w:t>us du dossier thématique</w:t>
      </w:r>
    </w:p>
    <w:p w14:paraId="2D82B731" w14:textId="77777777" w:rsidR="00CB1502" w:rsidRPr="00897E43" w:rsidRDefault="00CB1502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F52074" w14:textId="7BBEEF71" w:rsidR="00CB1502" w:rsidRPr="00897E43" w:rsidRDefault="007A75C1" w:rsidP="00C776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Pour un dossier sur invitation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>merci de fournir une liste de titres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>auteur.es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>notes biographiques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>et résumés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 (</w:t>
      </w:r>
      <w:r w:rsidRPr="00897E43">
        <w:rPr>
          <w:rFonts w:asciiTheme="majorBidi" w:hAnsiTheme="majorBidi" w:cstheme="majorBidi"/>
          <w:sz w:val="24"/>
          <w:szCs w:val="24"/>
        </w:rPr>
        <w:t>si disponibles</w:t>
      </w:r>
      <w:r w:rsidR="00C7762A" w:rsidRPr="00897E43">
        <w:rPr>
          <w:rFonts w:asciiTheme="majorBidi" w:hAnsiTheme="majorBidi" w:cstheme="majorBidi"/>
          <w:sz w:val="24"/>
          <w:szCs w:val="24"/>
        </w:rPr>
        <w:t>)</w:t>
      </w:r>
    </w:p>
    <w:p w14:paraId="4F28A8EA" w14:textId="77777777" w:rsidR="00160319" w:rsidRPr="00897E43" w:rsidRDefault="00160319" w:rsidP="001D6053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6261C9" w14:textId="512BE94E" w:rsidR="00C7762A" w:rsidRPr="00897E43" w:rsidRDefault="007A75C1" w:rsidP="6ED8AE7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Pour un dossier sur appel à contributions public</w:t>
      </w:r>
      <w:r w:rsidR="6ED8AE70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 xml:space="preserve">merci d’indiquer comment </w:t>
      </w:r>
      <w:r w:rsidR="00E46C29">
        <w:rPr>
          <w:rFonts w:asciiTheme="majorBidi" w:hAnsiTheme="majorBidi" w:cstheme="majorBidi"/>
          <w:sz w:val="24"/>
          <w:szCs w:val="24"/>
        </w:rPr>
        <w:t xml:space="preserve">sera </w:t>
      </w:r>
      <w:r w:rsidRPr="00897E43">
        <w:rPr>
          <w:rFonts w:asciiTheme="majorBidi" w:hAnsiTheme="majorBidi" w:cstheme="majorBidi"/>
          <w:sz w:val="24"/>
          <w:szCs w:val="24"/>
        </w:rPr>
        <w:t>gér</w:t>
      </w:r>
      <w:r w:rsidR="00E46C29">
        <w:rPr>
          <w:rFonts w:asciiTheme="majorBidi" w:hAnsiTheme="majorBidi" w:cstheme="majorBidi"/>
          <w:sz w:val="24"/>
          <w:szCs w:val="24"/>
        </w:rPr>
        <w:t>ée</w:t>
      </w:r>
      <w:r w:rsidRPr="00897E43">
        <w:rPr>
          <w:rFonts w:asciiTheme="majorBidi" w:hAnsiTheme="majorBidi" w:cstheme="majorBidi"/>
          <w:sz w:val="24"/>
          <w:szCs w:val="24"/>
        </w:rPr>
        <w:t xml:space="preserve"> la </w:t>
      </w:r>
      <w:r w:rsidR="6ED8AE70" w:rsidRPr="00897E43">
        <w:rPr>
          <w:rFonts w:asciiTheme="majorBidi" w:hAnsiTheme="majorBidi" w:cstheme="majorBidi"/>
          <w:sz w:val="24"/>
          <w:szCs w:val="24"/>
        </w:rPr>
        <w:t>s</w:t>
      </w:r>
      <w:r w:rsidRPr="00897E43">
        <w:rPr>
          <w:rFonts w:asciiTheme="majorBidi" w:hAnsiTheme="majorBidi" w:cstheme="majorBidi"/>
          <w:sz w:val="24"/>
          <w:szCs w:val="24"/>
        </w:rPr>
        <w:t>é</w:t>
      </w:r>
      <w:r w:rsidR="6ED8AE70" w:rsidRPr="00897E43">
        <w:rPr>
          <w:rFonts w:asciiTheme="majorBidi" w:hAnsiTheme="majorBidi" w:cstheme="majorBidi"/>
          <w:sz w:val="24"/>
          <w:szCs w:val="24"/>
        </w:rPr>
        <w:t xml:space="preserve">lection, </w:t>
      </w:r>
      <w:r w:rsidRPr="00897E43">
        <w:rPr>
          <w:rFonts w:asciiTheme="majorBidi" w:hAnsiTheme="majorBidi" w:cstheme="majorBidi"/>
          <w:sz w:val="24"/>
          <w:szCs w:val="24"/>
        </w:rPr>
        <w:t xml:space="preserve">sachant que le numéro inclut environ </w:t>
      </w:r>
      <w:r w:rsidR="6ED8AE70" w:rsidRPr="00897E43">
        <w:rPr>
          <w:rFonts w:asciiTheme="majorBidi" w:hAnsiTheme="majorBidi" w:cstheme="majorBidi"/>
          <w:sz w:val="24"/>
          <w:szCs w:val="24"/>
        </w:rPr>
        <w:t xml:space="preserve">5-7 </w:t>
      </w:r>
      <w:r w:rsidRPr="00897E43">
        <w:rPr>
          <w:rFonts w:asciiTheme="majorBidi" w:hAnsiTheme="majorBidi" w:cstheme="majorBidi"/>
          <w:sz w:val="24"/>
          <w:szCs w:val="24"/>
        </w:rPr>
        <w:t>articles</w:t>
      </w:r>
    </w:p>
    <w:p w14:paraId="6CC84D46" w14:textId="77777777" w:rsidR="00C7762A" w:rsidRPr="00897E43" w:rsidRDefault="00C7762A" w:rsidP="00C7762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16D980" w14:textId="53D9FCD9" w:rsidR="00C7762A" w:rsidRPr="00897E43" w:rsidRDefault="007A75C1" w:rsidP="00C776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Pour des dossiers hybrides </w:t>
      </w:r>
      <w:r w:rsidR="00C7762A" w:rsidRPr="00897E43">
        <w:rPr>
          <w:rFonts w:asciiTheme="majorBidi" w:hAnsiTheme="majorBidi" w:cstheme="majorBidi"/>
          <w:sz w:val="24"/>
          <w:szCs w:val="24"/>
        </w:rPr>
        <w:t>(</w:t>
      </w:r>
      <w:r w:rsidRPr="00897E43">
        <w:rPr>
          <w:rFonts w:asciiTheme="majorBidi" w:hAnsiTheme="majorBidi" w:cstheme="majorBidi"/>
          <w:sz w:val="24"/>
          <w:szCs w:val="24"/>
        </w:rPr>
        <w:t>sur invitation et sur appel à contributions publics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), </w:t>
      </w:r>
      <w:r w:rsidRPr="00897E43">
        <w:rPr>
          <w:rFonts w:asciiTheme="majorBidi" w:hAnsiTheme="majorBidi" w:cstheme="majorBidi"/>
          <w:sz w:val="24"/>
          <w:szCs w:val="24"/>
        </w:rPr>
        <w:t>merci de fournir toute information disponible à ce stade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 </w:t>
      </w:r>
    </w:p>
    <w:p w14:paraId="31418C46" w14:textId="7DC96721" w:rsidR="00C7762A" w:rsidRPr="00897E43" w:rsidRDefault="00C7762A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72051B" w14:textId="758C7F04" w:rsidR="00C7762A" w:rsidRPr="00897E43" w:rsidRDefault="007A75C1" w:rsidP="00F5113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Calendrier du dossier thématique </w:t>
      </w:r>
      <w:r w:rsidR="003C701A" w:rsidRPr="00897E4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36D248F" w14:textId="77777777" w:rsidR="00CB1502" w:rsidRPr="00897E43" w:rsidRDefault="00CB1502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E3DAD1" w14:textId="2926D939" w:rsidR="00C7762A" w:rsidRPr="00897E43" w:rsidRDefault="007A75C1" w:rsidP="0004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Année de publication visée </w:t>
      </w:r>
      <w:r w:rsidR="00C7762A" w:rsidRPr="00897E43">
        <w:rPr>
          <w:rFonts w:asciiTheme="majorBidi" w:hAnsiTheme="majorBidi" w:cstheme="majorBidi"/>
          <w:sz w:val="24"/>
          <w:szCs w:val="24"/>
        </w:rPr>
        <w:t xml:space="preserve">: </w:t>
      </w:r>
    </w:p>
    <w:p w14:paraId="37241822" w14:textId="77777777" w:rsidR="00C7762A" w:rsidRPr="00897E43" w:rsidRDefault="00C7762A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D048C1" w14:textId="5BDFF4F4" w:rsidR="00C7762A" w:rsidRPr="00897E43" w:rsidRDefault="007A75C1" w:rsidP="0004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Semestre de publication visé </w:t>
      </w:r>
      <w:r w:rsidR="00C7762A" w:rsidRPr="00897E43">
        <w:rPr>
          <w:rFonts w:asciiTheme="majorBidi" w:hAnsiTheme="majorBidi" w:cstheme="majorBidi"/>
          <w:sz w:val="24"/>
          <w:szCs w:val="24"/>
        </w:rPr>
        <w:t>(</w:t>
      </w:r>
      <w:r w:rsidR="001E243E" w:rsidRPr="00897E43">
        <w:rPr>
          <w:rFonts w:asciiTheme="majorBidi" w:hAnsiTheme="majorBidi" w:cstheme="majorBidi"/>
          <w:sz w:val="24"/>
          <w:szCs w:val="24"/>
        </w:rPr>
        <w:t>automne ou printemps</w:t>
      </w:r>
      <w:r w:rsidR="00C7762A" w:rsidRPr="00897E43">
        <w:rPr>
          <w:rFonts w:asciiTheme="majorBidi" w:hAnsiTheme="majorBidi" w:cstheme="majorBidi"/>
          <w:sz w:val="24"/>
          <w:szCs w:val="24"/>
        </w:rPr>
        <w:t>)</w:t>
      </w:r>
      <w:r w:rsidR="001E243E" w:rsidRPr="00897E43">
        <w:rPr>
          <w:rFonts w:asciiTheme="majorBidi" w:hAnsiTheme="majorBidi" w:cstheme="majorBidi"/>
          <w:sz w:val="24"/>
          <w:szCs w:val="24"/>
        </w:rPr>
        <w:t xml:space="preserve"> </w:t>
      </w:r>
      <w:r w:rsidR="00040CEE" w:rsidRPr="00897E43">
        <w:rPr>
          <w:rFonts w:asciiTheme="majorBidi" w:hAnsiTheme="majorBidi" w:cstheme="majorBidi"/>
          <w:sz w:val="24"/>
          <w:szCs w:val="24"/>
        </w:rPr>
        <w:t>:</w:t>
      </w:r>
    </w:p>
    <w:p w14:paraId="3D7A5ABE" w14:textId="77777777" w:rsidR="00C7762A" w:rsidRPr="00897E43" w:rsidRDefault="00C7762A" w:rsidP="00F511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6B59FF" w14:textId="09DA1599" w:rsidR="00040CEE" w:rsidRPr="00897E43" w:rsidRDefault="001E243E" w:rsidP="008C3BB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Calendrier interne jusqu’à la livraison du dossier thématique au secrétariat d’édition</w:t>
      </w:r>
      <w:r w:rsidR="00993ACE">
        <w:rPr>
          <w:rFonts w:asciiTheme="majorBidi" w:hAnsiTheme="majorBidi" w:cstheme="majorBidi"/>
          <w:sz w:val="24"/>
          <w:szCs w:val="24"/>
        </w:rPr>
        <w:t xml:space="preserve"> : </w:t>
      </w:r>
      <w:r w:rsidRPr="00897E43">
        <w:rPr>
          <w:rFonts w:asciiTheme="majorBidi" w:hAnsiTheme="majorBidi" w:cstheme="majorBidi"/>
          <w:i/>
          <w:iCs/>
          <w:sz w:val="24"/>
          <w:szCs w:val="24"/>
        </w:rPr>
        <w:t>Veuillez à respecter la date butoir pour la livraison indiquée ci-dessous</w:t>
      </w:r>
      <w:r w:rsidR="00123C55" w:rsidRPr="00897E4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14:paraId="6A4C75D6" w14:textId="77777777" w:rsidR="008C3BB1" w:rsidRPr="00897E43" w:rsidRDefault="008C3BB1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86BA2D" w14:textId="77777777" w:rsidR="007804CF" w:rsidRPr="00897E43" w:rsidRDefault="007804CF" w:rsidP="00123C5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BFBE3B0" w14:textId="77777777" w:rsidR="007804CF" w:rsidRPr="00897E43" w:rsidRDefault="007804CF" w:rsidP="00123C5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0C9A02" w14:textId="7B33C4E3" w:rsidR="0001420F" w:rsidRPr="00897E43" w:rsidRDefault="001E243E" w:rsidP="00123C5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Calendrier du secrétariat d’édition : </w:t>
      </w:r>
      <w:r w:rsidR="00A91488" w:rsidRPr="00897E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5D00AC4" w14:textId="77777777" w:rsidR="00A91488" w:rsidRPr="00897E43" w:rsidRDefault="00A91488" w:rsidP="00123C5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FA5322" w14:textId="05A9F38C" w:rsidR="007804CF" w:rsidRPr="00897E43" w:rsidRDefault="001E243E" w:rsidP="007804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Pour une publication en automne</w:t>
      </w:r>
      <w:r w:rsidR="007804CF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 xml:space="preserve">le dossier thématique doit être livré au secrétariat d’édition le </w:t>
      </w:r>
      <w:r w:rsidR="007804CF" w:rsidRPr="00897E43">
        <w:rPr>
          <w:rFonts w:asciiTheme="majorBidi" w:hAnsiTheme="majorBidi" w:cstheme="majorBidi"/>
          <w:sz w:val="24"/>
          <w:szCs w:val="24"/>
        </w:rPr>
        <w:t xml:space="preserve">10 </w:t>
      </w:r>
      <w:r w:rsidRPr="00897E43">
        <w:rPr>
          <w:rFonts w:asciiTheme="majorBidi" w:hAnsiTheme="majorBidi" w:cstheme="majorBidi"/>
          <w:sz w:val="24"/>
          <w:szCs w:val="24"/>
        </w:rPr>
        <w:t>juin au plus tard</w:t>
      </w:r>
    </w:p>
    <w:p w14:paraId="6253E929" w14:textId="77777777" w:rsidR="007804CF" w:rsidRPr="00897E43" w:rsidRDefault="007804CF" w:rsidP="007804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824B15F" w14:textId="4C83C4AC" w:rsidR="007804CF" w:rsidRPr="00897E43" w:rsidRDefault="001E243E" w:rsidP="007804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>Pour une publication au printemps</w:t>
      </w:r>
      <w:r w:rsidR="007804CF" w:rsidRPr="00897E43">
        <w:rPr>
          <w:rFonts w:asciiTheme="majorBidi" w:hAnsiTheme="majorBidi" w:cstheme="majorBidi"/>
          <w:sz w:val="24"/>
          <w:szCs w:val="24"/>
        </w:rPr>
        <w:t xml:space="preserve">, </w:t>
      </w:r>
      <w:r w:rsidRPr="00897E43">
        <w:rPr>
          <w:rFonts w:asciiTheme="majorBidi" w:hAnsiTheme="majorBidi" w:cstheme="majorBidi"/>
          <w:sz w:val="24"/>
          <w:szCs w:val="24"/>
        </w:rPr>
        <w:t xml:space="preserve">le dossier thématique doit être livré au secrétariat d’édition le </w:t>
      </w:r>
      <w:r w:rsidR="007804CF" w:rsidRPr="00897E43">
        <w:rPr>
          <w:rFonts w:asciiTheme="majorBidi" w:hAnsiTheme="majorBidi" w:cstheme="majorBidi"/>
          <w:sz w:val="24"/>
          <w:szCs w:val="24"/>
        </w:rPr>
        <w:t xml:space="preserve">10 </w:t>
      </w:r>
      <w:r w:rsidRPr="00897E43">
        <w:rPr>
          <w:rFonts w:asciiTheme="majorBidi" w:hAnsiTheme="majorBidi" w:cstheme="majorBidi"/>
          <w:sz w:val="24"/>
          <w:szCs w:val="24"/>
        </w:rPr>
        <w:t>septembre au plus tard</w:t>
      </w:r>
    </w:p>
    <w:p w14:paraId="5AF88831" w14:textId="2F201C1C" w:rsidR="008C3BB1" w:rsidRPr="00897E43" w:rsidRDefault="00722AF6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 </w:t>
      </w:r>
    </w:p>
    <w:p w14:paraId="2332D819" w14:textId="02F50E64" w:rsidR="0001420F" w:rsidRPr="00897E43" w:rsidRDefault="001E243E" w:rsidP="001E243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Les </w:t>
      </w:r>
      <w:r w:rsidR="00993ACE">
        <w:rPr>
          <w:rFonts w:asciiTheme="majorBidi" w:hAnsiTheme="majorBidi" w:cstheme="majorBidi"/>
          <w:sz w:val="24"/>
          <w:szCs w:val="24"/>
        </w:rPr>
        <w:t xml:space="preserve">directeur.rices du dossier thématique </w:t>
      </w:r>
      <w:r w:rsidRPr="00897E43">
        <w:rPr>
          <w:rFonts w:asciiTheme="majorBidi" w:hAnsiTheme="majorBidi" w:cstheme="majorBidi"/>
          <w:sz w:val="24"/>
          <w:szCs w:val="24"/>
        </w:rPr>
        <w:t xml:space="preserve">et le comité de rédaction </w:t>
      </w:r>
      <w:r w:rsidR="00993ACE">
        <w:rPr>
          <w:rFonts w:asciiTheme="majorBidi" w:hAnsiTheme="majorBidi" w:cstheme="majorBidi"/>
          <w:sz w:val="24"/>
          <w:szCs w:val="24"/>
        </w:rPr>
        <w:t xml:space="preserve">de la revue </w:t>
      </w:r>
      <w:r w:rsidRPr="00897E43">
        <w:rPr>
          <w:rFonts w:asciiTheme="majorBidi" w:hAnsiTheme="majorBidi" w:cstheme="majorBidi"/>
          <w:sz w:val="24"/>
          <w:szCs w:val="24"/>
        </w:rPr>
        <w:t>travaillent en étroite collaboration durant tout le processus</w:t>
      </w:r>
      <w:r w:rsidR="009F53C0" w:rsidRPr="00897E43">
        <w:rPr>
          <w:rFonts w:asciiTheme="majorBidi" w:hAnsiTheme="majorBidi" w:cstheme="majorBidi"/>
          <w:sz w:val="24"/>
          <w:szCs w:val="24"/>
        </w:rPr>
        <w:t xml:space="preserve">. </w:t>
      </w:r>
      <w:r w:rsidRPr="00897E43">
        <w:rPr>
          <w:rFonts w:asciiTheme="majorBidi" w:hAnsiTheme="majorBidi" w:cstheme="majorBidi"/>
          <w:sz w:val="24"/>
          <w:szCs w:val="24"/>
        </w:rPr>
        <w:t xml:space="preserve">Sur acceptation de la proposition de dossier thématique, un.e membre du comité de rédaction sera assigné pour </w:t>
      </w:r>
      <w:r w:rsidRPr="00897E43">
        <w:rPr>
          <w:rFonts w:asciiTheme="majorBidi" w:hAnsiTheme="majorBidi" w:cstheme="majorBidi"/>
          <w:sz w:val="24"/>
          <w:szCs w:val="24"/>
        </w:rPr>
        <w:t xml:space="preserve">servir de </w:t>
      </w:r>
      <w:r w:rsidRPr="00897E43">
        <w:rPr>
          <w:rFonts w:asciiTheme="majorBidi" w:hAnsiTheme="majorBidi" w:cstheme="majorBidi"/>
          <w:sz w:val="24"/>
          <w:szCs w:val="24"/>
        </w:rPr>
        <w:t xml:space="preserve">référent </w:t>
      </w:r>
      <w:r w:rsidRPr="00897E43">
        <w:rPr>
          <w:rFonts w:asciiTheme="majorBidi" w:hAnsiTheme="majorBidi" w:cstheme="majorBidi"/>
          <w:sz w:val="24"/>
          <w:szCs w:val="24"/>
        </w:rPr>
        <w:t xml:space="preserve">principal </w:t>
      </w:r>
      <w:r w:rsidR="00993ACE">
        <w:rPr>
          <w:rFonts w:asciiTheme="majorBidi" w:hAnsiTheme="majorBidi" w:cstheme="majorBidi"/>
          <w:sz w:val="24"/>
          <w:szCs w:val="24"/>
        </w:rPr>
        <w:t xml:space="preserve">pour </w:t>
      </w:r>
      <w:r w:rsidRPr="00897E43">
        <w:rPr>
          <w:rFonts w:asciiTheme="majorBidi" w:hAnsiTheme="majorBidi" w:cstheme="majorBidi"/>
          <w:sz w:val="24"/>
          <w:szCs w:val="24"/>
        </w:rPr>
        <w:t xml:space="preserve">aider les </w:t>
      </w:r>
      <w:r w:rsidR="00993ACE">
        <w:rPr>
          <w:rFonts w:asciiTheme="majorBidi" w:hAnsiTheme="majorBidi" w:cstheme="majorBidi"/>
          <w:sz w:val="24"/>
          <w:szCs w:val="24"/>
        </w:rPr>
        <w:t>directeur.rices du dossier thématique</w:t>
      </w:r>
      <w:r w:rsidRPr="00897E43">
        <w:rPr>
          <w:rFonts w:asciiTheme="majorBidi" w:hAnsiTheme="majorBidi" w:cstheme="majorBidi"/>
          <w:sz w:val="24"/>
          <w:szCs w:val="24"/>
        </w:rPr>
        <w:t xml:space="preserve"> et </w:t>
      </w:r>
      <w:r w:rsidR="00897E43" w:rsidRPr="00897E43">
        <w:rPr>
          <w:rFonts w:asciiTheme="majorBidi" w:hAnsiTheme="majorBidi" w:cstheme="majorBidi"/>
          <w:sz w:val="24"/>
          <w:szCs w:val="24"/>
        </w:rPr>
        <w:t>suivre</w:t>
      </w:r>
      <w:r w:rsidRPr="00897E43">
        <w:rPr>
          <w:rFonts w:asciiTheme="majorBidi" w:hAnsiTheme="majorBidi" w:cstheme="majorBidi"/>
          <w:sz w:val="24"/>
          <w:szCs w:val="24"/>
        </w:rPr>
        <w:t xml:space="preserve"> le processus jusqu'à la publication. </w:t>
      </w:r>
    </w:p>
    <w:p w14:paraId="49A43D86" w14:textId="709908D3" w:rsidR="0001420F" w:rsidRPr="00897E43" w:rsidRDefault="0001420F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E43">
        <w:rPr>
          <w:rFonts w:asciiTheme="majorBidi" w:hAnsiTheme="majorBidi" w:cstheme="majorBidi"/>
          <w:sz w:val="24"/>
          <w:szCs w:val="24"/>
        </w:rPr>
        <w:t xml:space="preserve"> </w:t>
      </w:r>
    </w:p>
    <w:p w14:paraId="74061638" w14:textId="43DA6A48" w:rsidR="009F53C0" w:rsidRPr="00897E43" w:rsidRDefault="009F53C0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1AC656" w14:textId="77777777" w:rsidR="009F53C0" w:rsidRPr="00897E43" w:rsidRDefault="009F53C0" w:rsidP="009F53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33602A" w14:textId="77777777" w:rsidR="009F53C0" w:rsidRPr="00897E43" w:rsidRDefault="009F53C0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B81DAD" w14:textId="77777777" w:rsidR="009F53C0" w:rsidRPr="00897E43" w:rsidRDefault="009F53C0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333F63" w14:textId="77777777" w:rsidR="00722AF6" w:rsidRPr="00897E43" w:rsidRDefault="00722AF6" w:rsidP="00123C5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22AF6" w:rsidRPr="00897E4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0AF8" w14:textId="77777777" w:rsidR="00DB4106" w:rsidRDefault="00DB4106" w:rsidP="0074392E">
      <w:pPr>
        <w:spacing w:after="0" w:line="240" w:lineRule="auto"/>
      </w:pPr>
      <w:r>
        <w:separator/>
      </w:r>
    </w:p>
  </w:endnote>
  <w:endnote w:type="continuationSeparator" w:id="0">
    <w:p w14:paraId="54E6F3C5" w14:textId="77777777" w:rsidR="00DB4106" w:rsidRDefault="00DB4106" w:rsidP="0074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D8BB" w14:textId="77777777" w:rsidR="00DB4106" w:rsidRDefault="00DB4106" w:rsidP="0074392E">
      <w:pPr>
        <w:spacing w:after="0" w:line="240" w:lineRule="auto"/>
      </w:pPr>
      <w:r>
        <w:separator/>
      </w:r>
    </w:p>
  </w:footnote>
  <w:footnote w:type="continuationSeparator" w:id="0">
    <w:p w14:paraId="2D41BD63" w14:textId="77777777" w:rsidR="00DB4106" w:rsidRDefault="00DB4106" w:rsidP="0074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1195" w14:textId="574ED298" w:rsidR="00F51135" w:rsidRPr="00281495" w:rsidRDefault="00281495" w:rsidP="00F51135">
    <w:pPr>
      <w:spacing w:after="0" w:line="240" w:lineRule="auto"/>
      <w:rPr>
        <w:rFonts w:asciiTheme="majorBidi" w:hAnsiTheme="majorBidi" w:cstheme="majorBidi"/>
        <w:i/>
        <w:iCs/>
        <w:sz w:val="24"/>
        <w:szCs w:val="24"/>
      </w:rPr>
    </w:pPr>
    <w:r w:rsidRPr="00281495">
      <w:rPr>
        <w:rFonts w:asciiTheme="majorBidi" w:hAnsiTheme="majorBidi" w:cstheme="majorBidi"/>
        <w:b/>
        <w:bCs/>
        <w:sz w:val="24"/>
        <w:szCs w:val="24"/>
      </w:rPr>
      <w:t xml:space="preserve">Proposition </w:t>
    </w:r>
    <w:r>
      <w:rPr>
        <w:rFonts w:asciiTheme="majorBidi" w:hAnsiTheme="majorBidi" w:cstheme="majorBidi"/>
        <w:b/>
        <w:bCs/>
        <w:sz w:val="24"/>
        <w:szCs w:val="24"/>
      </w:rPr>
      <w:t xml:space="preserve">de </w:t>
    </w:r>
    <w:r w:rsidRPr="00281495">
      <w:rPr>
        <w:rFonts w:asciiTheme="majorBidi" w:hAnsiTheme="majorBidi" w:cstheme="majorBidi"/>
        <w:b/>
        <w:bCs/>
        <w:sz w:val="24"/>
        <w:szCs w:val="24"/>
      </w:rPr>
      <w:t xml:space="preserve">dossier thématique </w:t>
    </w:r>
    <w:r>
      <w:rPr>
        <w:rFonts w:asciiTheme="majorBidi" w:hAnsiTheme="majorBidi" w:cstheme="majorBidi"/>
        <w:b/>
        <w:bCs/>
        <w:sz w:val="24"/>
        <w:szCs w:val="24"/>
      </w:rPr>
      <w:t>pour publication dans</w:t>
    </w:r>
    <w:r w:rsidRPr="00281495"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F51135" w:rsidRPr="00281495">
      <w:rPr>
        <w:rFonts w:asciiTheme="majorBidi" w:hAnsiTheme="majorBidi" w:cstheme="majorBidi"/>
        <w:b/>
        <w:bCs/>
        <w:i/>
        <w:iCs/>
        <w:sz w:val="24"/>
        <w:szCs w:val="24"/>
      </w:rPr>
      <w:t>Encounters in translation</w:t>
    </w:r>
  </w:p>
  <w:p w14:paraId="6E03B6B0" w14:textId="77777777" w:rsidR="00F51135" w:rsidRPr="00281495" w:rsidRDefault="00F5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D7D"/>
    <w:multiLevelType w:val="hybridMultilevel"/>
    <w:tmpl w:val="01DA410E"/>
    <w:lvl w:ilvl="0" w:tplc="3D9CE844">
      <w:start w:val="7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E0DF2"/>
    <w:multiLevelType w:val="hybridMultilevel"/>
    <w:tmpl w:val="B4F4736A"/>
    <w:lvl w:ilvl="0" w:tplc="0906A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717"/>
    <w:multiLevelType w:val="hybridMultilevel"/>
    <w:tmpl w:val="B4083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63732"/>
    <w:multiLevelType w:val="hybridMultilevel"/>
    <w:tmpl w:val="09DA50EA"/>
    <w:lvl w:ilvl="0" w:tplc="384AD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4621"/>
    <w:multiLevelType w:val="hybridMultilevel"/>
    <w:tmpl w:val="DDC45A42"/>
    <w:lvl w:ilvl="0" w:tplc="14F8D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24B"/>
    <w:multiLevelType w:val="hybridMultilevel"/>
    <w:tmpl w:val="E1BEDABC"/>
    <w:lvl w:ilvl="0" w:tplc="C9E27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653BA"/>
    <w:multiLevelType w:val="multilevel"/>
    <w:tmpl w:val="8882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C39CC"/>
    <w:multiLevelType w:val="hybridMultilevel"/>
    <w:tmpl w:val="B4245988"/>
    <w:lvl w:ilvl="0" w:tplc="A9BC3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13ACD"/>
    <w:multiLevelType w:val="multilevel"/>
    <w:tmpl w:val="130C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7918">
    <w:abstractNumId w:val="2"/>
  </w:num>
  <w:num w:numId="2" w16cid:durableId="1419256005">
    <w:abstractNumId w:val="1"/>
  </w:num>
  <w:num w:numId="3" w16cid:durableId="1889993759">
    <w:abstractNumId w:val="3"/>
  </w:num>
  <w:num w:numId="4" w16cid:durableId="2131899091">
    <w:abstractNumId w:val="4"/>
  </w:num>
  <w:num w:numId="5" w16cid:durableId="427581514">
    <w:abstractNumId w:val="7"/>
  </w:num>
  <w:num w:numId="6" w16cid:durableId="1816874594">
    <w:abstractNumId w:val="3"/>
  </w:num>
  <w:num w:numId="7" w16cid:durableId="1992637097">
    <w:abstractNumId w:val="6"/>
  </w:num>
  <w:num w:numId="8" w16cid:durableId="770704596">
    <w:abstractNumId w:val="5"/>
  </w:num>
  <w:num w:numId="9" w16cid:durableId="1373844733">
    <w:abstractNumId w:val="0"/>
  </w:num>
  <w:num w:numId="10" w16cid:durableId="1972202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4C"/>
    <w:rsid w:val="00011359"/>
    <w:rsid w:val="0001420F"/>
    <w:rsid w:val="00037507"/>
    <w:rsid w:val="00040CEE"/>
    <w:rsid w:val="0004196D"/>
    <w:rsid w:val="0004621E"/>
    <w:rsid w:val="0006378B"/>
    <w:rsid w:val="000752D1"/>
    <w:rsid w:val="0009529E"/>
    <w:rsid w:val="000B1762"/>
    <w:rsid w:val="000D34FF"/>
    <w:rsid w:val="000E630D"/>
    <w:rsid w:val="00102EF3"/>
    <w:rsid w:val="00106632"/>
    <w:rsid w:val="00112F0D"/>
    <w:rsid w:val="00123C55"/>
    <w:rsid w:val="0012592B"/>
    <w:rsid w:val="0013159B"/>
    <w:rsid w:val="001327E7"/>
    <w:rsid w:val="00145F93"/>
    <w:rsid w:val="00160319"/>
    <w:rsid w:val="00165CE4"/>
    <w:rsid w:val="00185D76"/>
    <w:rsid w:val="00187FF8"/>
    <w:rsid w:val="00194C25"/>
    <w:rsid w:val="001D2876"/>
    <w:rsid w:val="001D6053"/>
    <w:rsid w:val="001E243E"/>
    <w:rsid w:val="001E724F"/>
    <w:rsid w:val="001F788D"/>
    <w:rsid w:val="0022196A"/>
    <w:rsid w:val="00230788"/>
    <w:rsid w:val="002351BC"/>
    <w:rsid w:val="002353EA"/>
    <w:rsid w:val="00251001"/>
    <w:rsid w:val="002518A3"/>
    <w:rsid w:val="00260A27"/>
    <w:rsid w:val="00262D48"/>
    <w:rsid w:val="0026419F"/>
    <w:rsid w:val="002711B8"/>
    <w:rsid w:val="002735BE"/>
    <w:rsid w:val="00273B6A"/>
    <w:rsid w:val="00281495"/>
    <w:rsid w:val="00282FCF"/>
    <w:rsid w:val="00292E8D"/>
    <w:rsid w:val="002961EC"/>
    <w:rsid w:val="002B6398"/>
    <w:rsid w:val="002B7058"/>
    <w:rsid w:val="002C0A50"/>
    <w:rsid w:val="002C46DA"/>
    <w:rsid w:val="002E360E"/>
    <w:rsid w:val="00314492"/>
    <w:rsid w:val="00315D2B"/>
    <w:rsid w:val="00334CFE"/>
    <w:rsid w:val="003468AE"/>
    <w:rsid w:val="00347DCD"/>
    <w:rsid w:val="00350971"/>
    <w:rsid w:val="00355407"/>
    <w:rsid w:val="003812E6"/>
    <w:rsid w:val="00382A50"/>
    <w:rsid w:val="00390B09"/>
    <w:rsid w:val="00392F8A"/>
    <w:rsid w:val="003A57DB"/>
    <w:rsid w:val="003B0C9A"/>
    <w:rsid w:val="003B4DFF"/>
    <w:rsid w:val="003C0B4C"/>
    <w:rsid w:val="003C2C1D"/>
    <w:rsid w:val="003C701A"/>
    <w:rsid w:val="003E287C"/>
    <w:rsid w:val="003E6906"/>
    <w:rsid w:val="003E6D4F"/>
    <w:rsid w:val="003F3685"/>
    <w:rsid w:val="00411CEE"/>
    <w:rsid w:val="00415ECB"/>
    <w:rsid w:val="0041789B"/>
    <w:rsid w:val="00417D0D"/>
    <w:rsid w:val="004205F3"/>
    <w:rsid w:val="0042192E"/>
    <w:rsid w:val="00423B5D"/>
    <w:rsid w:val="0045567D"/>
    <w:rsid w:val="00456CBD"/>
    <w:rsid w:val="00460D7E"/>
    <w:rsid w:val="004776F6"/>
    <w:rsid w:val="0048076F"/>
    <w:rsid w:val="00490D4E"/>
    <w:rsid w:val="0049140E"/>
    <w:rsid w:val="00497646"/>
    <w:rsid w:val="004A0DC0"/>
    <w:rsid w:val="004A325F"/>
    <w:rsid w:val="004B68A8"/>
    <w:rsid w:val="004B757D"/>
    <w:rsid w:val="004C3EEF"/>
    <w:rsid w:val="004D2DD6"/>
    <w:rsid w:val="004E2BB6"/>
    <w:rsid w:val="004F121E"/>
    <w:rsid w:val="004F3437"/>
    <w:rsid w:val="004F4D95"/>
    <w:rsid w:val="00505B3D"/>
    <w:rsid w:val="005101B7"/>
    <w:rsid w:val="005246DB"/>
    <w:rsid w:val="00535DD6"/>
    <w:rsid w:val="00536990"/>
    <w:rsid w:val="005467CB"/>
    <w:rsid w:val="00547936"/>
    <w:rsid w:val="005522BC"/>
    <w:rsid w:val="0055422E"/>
    <w:rsid w:val="005712AE"/>
    <w:rsid w:val="00586F7D"/>
    <w:rsid w:val="00590D3D"/>
    <w:rsid w:val="00596D7C"/>
    <w:rsid w:val="005B3C83"/>
    <w:rsid w:val="005B6B90"/>
    <w:rsid w:val="005C3F28"/>
    <w:rsid w:val="005C6B4D"/>
    <w:rsid w:val="005E14C0"/>
    <w:rsid w:val="005E7C03"/>
    <w:rsid w:val="005F5E6A"/>
    <w:rsid w:val="005F7740"/>
    <w:rsid w:val="00610FA5"/>
    <w:rsid w:val="006120F5"/>
    <w:rsid w:val="00635A78"/>
    <w:rsid w:val="00647161"/>
    <w:rsid w:val="0065295F"/>
    <w:rsid w:val="00656725"/>
    <w:rsid w:val="006658ED"/>
    <w:rsid w:val="006733BF"/>
    <w:rsid w:val="00676FBC"/>
    <w:rsid w:val="00681637"/>
    <w:rsid w:val="00685733"/>
    <w:rsid w:val="0069037E"/>
    <w:rsid w:val="006929C9"/>
    <w:rsid w:val="00697BE5"/>
    <w:rsid w:val="006A4BB5"/>
    <w:rsid w:val="006E1B6E"/>
    <w:rsid w:val="006E3640"/>
    <w:rsid w:val="006E52A1"/>
    <w:rsid w:val="006E5EA3"/>
    <w:rsid w:val="007001FF"/>
    <w:rsid w:val="00700898"/>
    <w:rsid w:val="0070191A"/>
    <w:rsid w:val="007102A9"/>
    <w:rsid w:val="007206E6"/>
    <w:rsid w:val="00722AF6"/>
    <w:rsid w:val="007336A0"/>
    <w:rsid w:val="00740E48"/>
    <w:rsid w:val="0074392E"/>
    <w:rsid w:val="007554DC"/>
    <w:rsid w:val="0077688C"/>
    <w:rsid w:val="00777438"/>
    <w:rsid w:val="007804CF"/>
    <w:rsid w:val="00785F79"/>
    <w:rsid w:val="0079317A"/>
    <w:rsid w:val="007943CC"/>
    <w:rsid w:val="007A75C1"/>
    <w:rsid w:val="007B3C8A"/>
    <w:rsid w:val="007C0124"/>
    <w:rsid w:val="007C2DA4"/>
    <w:rsid w:val="007D5739"/>
    <w:rsid w:val="007F07F7"/>
    <w:rsid w:val="007F6695"/>
    <w:rsid w:val="00801218"/>
    <w:rsid w:val="008047A6"/>
    <w:rsid w:val="00804B65"/>
    <w:rsid w:val="00842949"/>
    <w:rsid w:val="0085349A"/>
    <w:rsid w:val="00855DF4"/>
    <w:rsid w:val="0085799C"/>
    <w:rsid w:val="00863A29"/>
    <w:rsid w:val="00866A13"/>
    <w:rsid w:val="00867D19"/>
    <w:rsid w:val="008757C9"/>
    <w:rsid w:val="00876A8E"/>
    <w:rsid w:val="00881367"/>
    <w:rsid w:val="00897E43"/>
    <w:rsid w:val="008A5AF3"/>
    <w:rsid w:val="008A5CB3"/>
    <w:rsid w:val="008B00AD"/>
    <w:rsid w:val="008B2CE1"/>
    <w:rsid w:val="008C3BB1"/>
    <w:rsid w:val="008D2884"/>
    <w:rsid w:val="008D6078"/>
    <w:rsid w:val="00903C4A"/>
    <w:rsid w:val="00903EF4"/>
    <w:rsid w:val="00933E91"/>
    <w:rsid w:val="00934C83"/>
    <w:rsid w:val="009605BA"/>
    <w:rsid w:val="00981AD1"/>
    <w:rsid w:val="00993ACE"/>
    <w:rsid w:val="009B1465"/>
    <w:rsid w:val="009B2583"/>
    <w:rsid w:val="009B55D5"/>
    <w:rsid w:val="009C231B"/>
    <w:rsid w:val="009C385D"/>
    <w:rsid w:val="009C4427"/>
    <w:rsid w:val="009C55B5"/>
    <w:rsid w:val="009D4072"/>
    <w:rsid w:val="009E5012"/>
    <w:rsid w:val="009F31B1"/>
    <w:rsid w:val="009F53C0"/>
    <w:rsid w:val="00A124FD"/>
    <w:rsid w:val="00A15A10"/>
    <w:rsid w:val="00A25E65"/>
    <w:rsid w:val="00A34092"/>
    <w:rsid w:val="00A505B5"/>
    <w:rsid w:val="00A63AEA"/>
    <w:rsid w:val="00A820D9"/>
    <w:rsid w:val="00A827CB"/>
    <w:rsid w:val="00A91488"/>
    <w:rsid w:val="00AA2534"/>
    <w:rsid w:val="00AA2AA3"/>
    <w:rsid w:val="00AB2C35"/>
    <w:rsid w:val="00AC3EE6"/>
    <w:rsid w:val="00AC726D"/>
    <w:rsid w:val="00AC7E16"/>
    <w:rsid w:val="00AE6EFD"/>
    <w:rsid w:val="00AF4903"/>
    <w:rsid w:val="00AF6D85"/>
    <w:rsid w:val="00AF7BF9"/>
    <w:rsid w:val="00AF7E64"/>
    <w:rsid w:val="00B22492"/>
    <w:rsid w:val="00B23AD7"/>
    <w:rsid w:val="00B32F08"/>
    <w:rsid w:val="00B4065B"/>
    <w:rsid w:val="00B55335"/>
    <w:rsid w:val="00B71CAA"/>
    <w:rsid w:val="00B7237B"/>
    <w:rsid w:val="00B723CC"/>
    <w:rsid w:val="00B73ED1"/>
    <w:rsid w:val="00B95EA9"/>
    <w:rsid w:val="00BA0581"/>
    <w:rsid w:val="00BA54C8"/>
    <w:rsid w:val="00BA744A"/>
    <w:rsid w:val="00BB0628"/>
    <w:rsid w:val="00BC4FA0"/>
    <w:rsid w:val="00BC671F"/>
    <w:rsid w:val="00BE1483"/>
    <w:rsid w:val="00BE2FE2"/>
    <w:rsid w:val="00BE6CF0"/>
    <w:rsid w:val="00C0215E"/>
    <w:rsid w:val="00C04316"/>
    <w:rsid w:val="00C063FF"/>
    <w:rsid w:val="00C132D2"/>
    <w:rsid w:val="00C162A4"/>
    <w:rsid w:val="00C32CF1"/>
    <w:rsid w:val="00C342AF"/>
    <w:rsid w:val="00C36CB0"/>
    <w:rsid w:val="00C447F5"/>
    <w:rsid w:val="00C6093E"/>
    <w:rsid w:val="00C76214"/>
    <w:rsid w:val="00C7762A"/>
    <w:rsid w:val="00C81374"/>
    <w:rsid w:val="00C84B1B"/>
    <w:rsid w:val="00C941D0"/>
    <w:rsid w:val="00CA0431"/>
    <w:rsid w:val="00CB1502"/>
    <w:rsid w:val="00CB1CD8"/>
    <w:rsid w:val="00CB5BF2"/>
    <w:rsid w:val="00CC2246"/>
    <w:rsid w:val="00CC51A2"/>
    <w:rsid w:val="00CE2142"/>
    <w:rsid w:val="00D03021"/>
    <w:rsid w:val="00D1365D"/>
    <w:rsid w:val="00D1626C"/>
    <w:rsid w:val="00D20C68"/>
    <w:rsid w:val="00D30E41"/>
    <w:rsid w:val="00D40E07"/>
    <w:rsid w:val="00D52DC0"/>
    <w:rsid w:val="00D56D78"/>
    <w:rsid w:val="00D63BB0"/>
    <w:rsid w:val="00D71619"/>
    <w:rsid w:val="00D77C78"/>
    <w:rsid w:val="00D815B4"/>
    <w:rsid w:val="00D97467"/>
    <w:rsid w:val="00D9784C"/>
    <w:rsid w:val="00D97D6C"/>
    <w:rsid w:val="00DA6E92"/>
    <w:rsid w:val="00DA7877"/>
    <w:rsid w:val="00DB2BB2"/>
    <w:rsid w:val="00DB4106"/>
    <w:rsid w:val="00DB59E4"/>
    <w:rsid w:val="00DC02D2"/>
    <w:rsid w:val="00DD02FF"/>
    <w:rsid w:val="00DD299A"/>
    <w:rsid w:val="00DE1AB7"/>
    <w:rsid w:val="00DF7367"/>
    <w:rsid w:val="00DF74A8"/>
    <w:rsid w:val="00E13116"/>
    <w:rsid w:val="00E20D13"/>
    <w:rsid w:val="00E30BC9"/>
    <w:rsid w:val="00E414C3"/>
    <w:rsid w:val="00E46C29"/>
    <w:rsid w:val="00E5386D"/>
    <w:rsid w:val="00E76211"/>
    <w:rsid w:val="00E77FA0"/>
    <w:rsid w:val="00E90895"/>
    <w:rsid w:val="00E91C65"/>
    <w:rsid w:val="00EE2C44"/>
    <w:rsid w:val="00EF265A"/>
    <w:rsid w:val="00EF2CBE"/>
    <w:rsid w:val="00EF5D68"/>
    <w:rsid w:val="00F03CA5"/>
    <w:rsid w:val="00F15738"/>
    <w:rsid w:val="00F25B34"/>
    <w:rsid w:val="00F51135"/>
    <w:rsid w:val="00F5344A"/>
    <w:rsid w:val="00F60920"/>
    <w:rsid w:val="00F6638A"/>
    <w:rsid w:val="00F66EB3"/>
    <w:rsid w:val="00F676AD"/>
    <w:rsid w:val="00F717C9"/>
    <w:rsid w:val="00F758C2"/>
    <w:rsid w:val="00F82752"/>
    <w:rsid w:val="00FB7ED1"/>
    <w:rsid w:val="00FC063D"/>
    <w:rsid w:val="00FC07B8"/>
    <w:rsid w:val="00FE0127"/>
    <w:rsid w:val="00FE0DE4"/>
    <w:rsid w:val="00FE4B1A"/>
    <w:rsid w:val="00FF012A"/>
    <w:rsid w:val="00FF36F9"/>
    <w:rsid w:val="03D3AC58"/>
    <w:rsid w:val="6ED8AE70"/>
    <w:rsid w:val="7835B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59FA7"/>
  <w15:docId w15:val="{1AF25E4F-E2CA-469F-B8F7-9E8C826F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D1"/>
  </w:style>
  <w:style w:type="paragraph" w:styleId="Heading1">
    <w:name w:val="heading 1"/>
    <w:basedOn w:val="Normal"/>
    <w:next w:val="Normal"/>
    <w:link w:val="Heading1Char"/>
    <w:uiPriority w:val="9"/>
    <w:qFormat/>
    <w:rsid w:val="00F82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2E"/>
  </w:style>
  <w:style w:type="paragraph" w:styleId="Footer">
    <w:name w:val="footer"/>
    <w:basedOn w:val="Normal"/>
    <w:link w:val="FooterChar"/>
    <w:uiPriority w:val="99"/>
    <w:unhideWhenUsed/>
    <w:rsid w:val="00743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2E"/>
  </w:style>
  <w:style w:type="character" w:styleId="Hyperlink">
    <w:name w:val="Hyperlink"/>
    <w:basedOn w:val="DefaultParagraphFont"/>
    <w:uiPriority w:val="99"/>
    <w:unhideWhenUsed/>
    <w:rsid w:val="00903C4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2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18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1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3C55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12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1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3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52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9283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-prairial.fr/encounters-in-translation/index.php?id=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tions-prairial.fr/encounters-in-translation/index.php?id=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tions-prairial.fr/encounters-in-translation/index.php?id=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ations-prairial.fr/encounters-in-translation/index.php?id=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tions-prairial.fr/encounters-in-translation/index.php?id=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2A40-0896-4D96-B1A9-AA928546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Boéri Partipilo</dc:creator>
  <cp:keywords/>
  <dc:description/>
  <cp:lastModifiedBy>Dr. Julie C. Boeri</cp:lastModifiedBy>
  <cp:revision>11</cp:revision>
  <dcterms:created xsi:type="dcterms:W3CDTF">2024-05-24T21:45:00Z</dcterms:created>
  <dcterms:modified xsi:type="dcterms:W3CDTF">2024-05-30T13:37:00Z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8657fef5-1b87-3539-8292-70a04b6fb6aa</vt:lpwstr>
  </property>
  <property fmtid="{D5CDD505-2E9C-101B-9397-08002B2CF9AE}" pid="24" name="Mendeley Citation Style_1">
    <vt:lpwstr>http://www.zotero.org/styles/apa</vt:lpwstr>
  </property>
</Properties>
</file>